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A08F9" w14:textId="77777777" w:rsidR="002E634F" w:rsidRPr="00C23596" w:rsidRDefault="002E634F" w:rsidP="009C7C45">
      <w:pPr>
        <w:jc w:val="center"/>
        <w:rPr>
          <w:rFonts w:ascii="Garamond" w:hAnsi="Garamond"/>
          <w:b/>
          <w:sz w:val="28"/>
          <w:szCs w:val="28"/>
        </w:rPr>
      </w:pPr>
    </w:p>
    <w:p w14:paraId="1E970230" w14:textId="77777777" w:rsidR="009C7C45" w:rsidRPr="00C23596" w:rsidRDefault="004F0155" w:rsidP="009C7C45">
      <w:pPr>
        <w:jc w:val="center"/>
        <w:rPr>
          <w:rFonts w:ascii="Garamond" w:hAnsi="Garamond"/>
          <w:b/>
          <w:sz w:val="28"/>
          <w:szCs w:val="28"/>
        </w:rPr>
      </w:pPr>
      <w:r w:rsidRPr="00C23596">
        <w:rPr>
          <w:rFonts w:ascii="Garamond" w:hAnsi="Garamond"/>
          <w:b/>
          <w:sz w:val="28"/>
          <w:szCs w:val="28"/>
        </w:rPr>
        <w:t xml:space="preserve">REGOLAMENTO </w:t>
      </w:r>
    </w:p>
    <w:p w14:paraId="223BBB17" w14:textId="77777777" w:rsidR="009E5642" w:rsidRPr="00C23596" w:rsidRDefault="004F0155" w:rsidP="00326839">
      <w:pPr>
        <w:jc w:val="center"/>
        <w:rPr>
          <w:rFonts w:ascii="Garamond" w:hAnsi="Garamond"/>
          <w:b/>
          <w:sz w:val="28"/>
          <w:szCs w:val="28"/>
        </w:rPr>
      </w:pPr>
      <w:r w:rsidRPr="00C23596">
        <w:rPr>
          <w:rFonts w:ascii="Garamond" w:hAnsi="Garamond"/>
          <w:b/>
          <w:sz w:val="28"/>
          <w:szCs w:val="28"/>
        </w:rPr>
        <w:t xml:space="preserve">PER IL RECLUTAMENTO DEL PERSONALE DIPENDENTE </w:t>
      </w:r>
    </w:p>
    <w:p w14:paraId="6885180D" w14:textId="77777777" w:rsidR="009C7C45" w:rsidRPr="00C23596" w:rsidRDefault="009E5642" w:rsidP="009C7C45">
      <w:pPr>
        <w:jc w:val="center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(ai sensi dell’ar</w:t>
      </w:r>
      <w:r w:rsidR="009C7C45" w:rsidRPr="00C23596">
        <w:rPr>
          <w:rFonts w:ascii="Garamond" w:hAnsi="Garamond"/>
          <w:sz w:val="28"/>
          <w:szCs w:val="28"/>
        </w:rPr>
        <w:t xml:space="preserve">t. </w:t>
      </w:r>
      <w:r w:rsidR="001E0E1D" w:rsidRPr="00C23596">
        <w:rPr>
          <w:rFonts w:ascii="Garamond" w:hAnsi="Garamond"/>
          <w:sz w:val="28"/>
          <w:szCs w:val="28"/>
        </w:rPr>
        <w:t xml:space="preserve">19 del </w:t>
      </w:r>
      <w:proofErr w:type="spellStart"/>
      <w:r w:rsidR="001E0E1D" w:rsidRPr="00C23596">
        <w:rPr>
          <w:rFonts w:ascii="Garamond" w:hAnsi="Garamond"/>
          <w:sz w:val="28"/>
          <w:szCs w:val="28"/>
        </w:rPr>
        <w:t>D.Lgs.</w:t>
      </w:r>
      <w:proofErr w:type="spellEnd"/>
      <w:r w:rsidR="001E0E1D" w:rsidRPr="00C23596">
        <w:rPr>
          <w:rFonts w:ascii="Garamond" w:hAnsi="Garamond"/>
          <w:sz w:val="28"/>
          <w:szCs w:val="28"/>
        </w:rPr>
        <w:t xml:space="preserve"> 19.8.2016, n. 175 </w:t>
      </w:r>
      <w:proofErr w:type="spellStart"/>
      <w:r w:rsidR="001E0E1D" w:rsidRPr="00C23596">
        <w:rPr>
          <w:rFonts w:ascii="Garamond" w:hAnsi="Garamond"/>
          <w:sz w:val="28"/>
          <w:szCs w:val="28"/>
        </w:rPr>
        <w:t>ss.mm.ii</w:t>
      </w:r>
      <w:proofErr w:type="spellEnd"/>
      <w:r w:rsidR="001E0E1D" w:rsidRPr="00C23596">
        <w:rPr>
          <w:rFonts w:ascii="Garamond" w:hAnsi="Garamond"/>
          <w:sz w:val="28"/>
          <w:szCs w:val="28"/>
        </w:rPr>
        <w:t>.</w:t>
      </w:r>
      <w:r w:rsidR="009C7C45" w:rsidRPr="00C23596">
        <w:rPr>
          <w:rFonts w:ascii="Garamond" w:hAnsi="Garamond"/>
          <w:sz w:val="28"/>
          <w:szCs w:val="28"/>
        </w:rPr>
        <w:t>)</w:t>
      </w:r>
    </w:p>
    <w:p w14:paraId="54F89B7D" w14:textId="77777777" w:rsidR="009C7C45" w:rsidRPr="00C23596" w:rsidRDefault="009C7C45" w:rsidP="009E5642">
      <w:pPr>
        <w:rPr>
          <w:rFonts w:ascii="Garamond" w:hAnsi="Garamond"/>
          <w:sz w:val="28"/>
          <w:szCs w:val="28"/>
        </w:rPr>
      </w:pPr>
    </w:p>
    <w:p w14:paraId="6071F269" w14:textId="77777777" w:rsidR="008334A4" w:rsidRPr="00C23596" w:rsidRDefault="009E5642" w:rsidP="009C7C45">
      <w:pPr>
        <w:jc w:val="center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 xml:space="preserve">Approvato </w:t>
      </w:r>
      <w:r w:rsidR="008334A4" w:rsidRPr="00C23596">
        <w:rPr>
          <w:rFonts w:ascii="Garamond" w:hAnsi="Garamond"/>
          <w:sz w:val="28"/>
          <w:szCs w:val="28"/>
        </w:rPr>
        <w:t>dal Consiglio di Amministrazione della Como Servizi Urbani srl in data 29.12.2017</w:t>
      </w:r>
    </w:p>
    <w:p w14:paraId="0E6D847C" w14:textId="77777777" w:rsidR="009E5642" w:rsidRPr="00C23596" w:rsidRDefault="003B7CE2" w:rsidP="009C7C45">
      <w:pPr>
        <w:jc w:val="center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 xml:space="preserve"> </w:t>
      </w:r>
    </w:p>
    <w:p w14:paraId="1A803076" w14:textId="77777777" w:rsidR="000775D4" w:rsidRPr="00C23596" w:rsidRDefault="000775D4" w:rsidP="009E5642">
      <w:pPr>
        <w:rPr>
          <w:rFonts w:ascii="Garamond" w:hAnsi="Garamond"/>
          <w:sz w:val="28"/>
          <w:szCs w:val="28"/>
        </w:rPr>
      </w:pPr>
    </w:p>
    <w:p w14:paraId="42CFE72C" w14:textId="77777777" w:rsidR="009E5642" w:rsidRPr="00C23596" w:rsidRDefault="009C7C45" w:rsidP="009C7C45">
      <w:pPr>
        <w:jc w:val="center"/>
        <w:rPr>
          <w:rFonts w:ascii="Garamond" w:hAnsi="Garamond"/>
          <w:b/>
          <w:sz w:val="28"/>
          <w:szCs w:val="28"/>
        </w:rPr>
      </w:pPr>
      <w:r w:rsidRPr="00C23596">
        <w:rPr>
          <w:rFonts w:ascii="Garamond" w:hAnsi="Garamond"/>
          <w:b/>
          <w:sz w:val="28"/>
          <w:szCs w:val="28"/>
        </w:rPr>
        <w:t>I</w:t>
      </w:r>
    </w:p>
    <w:p w14:paraId="3CE467B0" w14:textId="77777777" w:rsidR="009E5642" w:rsidRPr="00C23596" w:rsidRDefault="009C7C45" w:rsidP="009C7C45">
      <w:pPr>
        <w:jc w:val="center"/>
        <w:rPr>
          <w:rFonts w:ascii="Garamond" w:hAnsi="Garamond"/>
          <w:b/>
          <w:sz w:val="28"/>
          <w:szCs w:val="28"/>
        </w:rPr>
      </w:pPr>
      <w:r w:rsidRPr="00C23596">
        <w:rPr>
          <w:rFonts w:ascii="Garamond" w:hAnsi="Garamond"/>
          <w:b/>
          <w:sz w:val="28"/>
          <w:szCs w:val="28"/>
        </w:rPr>
        <w:t>PRINCIPI GENERALI</w:t>
      </w:r>
    </w:p>
    <w:p w14:paraId="216AA993" w14:textId="77777777" w:rsidR="001E0E1D" w:rsidRPr="00C23596" w:rsidRDefault="001E0E1D" w:rsidP="009E5642">
      <w:pPr>
        <w:rPr>
          <w:rFonts w:ascii="Garamond" w:hAnsi="Garamond"/>
          <w:b/>
          <w:sz w:val="28"/>
          <w:szCs w:val="28"/>
        </w:rPr>
      </w:pPr>
    </w:p>
    <w:p w14:paraId="13F82FB1" w14:textId="77777777" w:rsidR="009E5642" w:rsidRPr="00C23596" w:rsidRDefault="009E5642" w:rsidP="009E5642">
      <w:pPr>
        <w:rPr>
          <w:rFonts w:ascii="Garamond" w:hAnsi="Garamond"/>
          <w:b/>
          <w:sz w:val="28"/>
          <w:szCs w:val="28"/>
        </w:rPr>
      </w:pPr>
      <w:r w:rsidRPr="00C23596">
        <w:rPr>
          <w:rFonts w:ascii="Garamond" w:hAnsi="Garamond"/>
          <w:b/>
          <w:sz w:val="28"/>
          <w:szCs w:val="28"/>
        </w:rPr>
        <w:t>Art. 1</w:t>
      </w:r>
      <w:r w:rsidR="00C23596" w:rsidRPr="00C23596">
        <w:rPr>
          <w:rFonts w:ascii="Garamond" w:hAnsi="Garamond"/>
          <w:b/>
          <w:sz w:val="28"/>
          <w:szCs w:val="28"/>
        </w:rPr>
        <w:t xml:space="preserve"> - </w:t>
      </w:r>
      <w:r w:rsidRPr="00C23596">
        <w:rPr>
          <w:rFonts w:ascii="Garamond" w:hAnsi="Garamond"/>
          <w:b/>
          <w:sz w:val="28"/>
          <w:szCs w:val="28"/>
        </w:rPr>
        <w:t xml:space="preserve">Principi generali </w:t>
      </w:r>
    </w:p>
    <w:p w14:paraId="334A5120" w14:textId="77777777" w:rsidR="004F0155" w:rsidRPr="00C23596" w:rsidRDefault="009C7C45" w:rsidP="004F0155">
      <w:pPr>
        <w:numPr>
          <w:ilvl w:val="1"/>
          <w:numId w:val="4"/>
        </w:numPr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La Società</w:t>
      </w:r>
      <w:r w:rsidR="009E5642" w:rsidRPr="00C23596">
        <w:rPr>
          <w:rFonts w:ascii="Garamond" w:hAnsi="Garamond"/>
          <w:sz w:val="28"/>
          <w:szCs w:val="28"/>
        </w:rPr>
        <w:t xml:space="preserve"> </w:t>
      </w:r>
      <w:r w:rsidR="008334A4" w:rsidRPr="00C23596">
        <w:rPr>
          <w:rFonts w:ascii="Garamond" w:hAnsi="Garamond"/>
          <w:sz w:val="28"/>
          <w:szCs w:val="28"/>
        </w:rPr>
        <w:t>Como Servizi Urbani srl</w:t>
      </w:r>
      <w:r w:rsidR="009E5642" w:rsidRPr="00C23596">
        <w:rPr>
          <w:rFonts w:ascii="Garamond" w:hAnsi="Garamond"/>
          <w:sz w:val="28"/>
          <w:szCs w:val="28"/>
        </w:rPr>
        <w:t xml:space="preserve"> provvede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9E5642" w:rsidRPr="00C23596">
        <w:rPr>
          <w:rFonts w:ascii="Garamond" w:hAnsi="Garamond"/>
          <w:sz w:val="28"/>
          <w:szCs w:val="28"/>
        </w:rPr>
        <w:t>alla selezione di personale con contratto a tempo indeterminato o determinato</w:t>
      </w:r>
      <w:r w:rsidR="006D3E1F" w:rsidRPr="00C23596">
        <w:rPr>
          <w:rFonts w:ascii="Garamond" w:hAnsi="Garamond"/>
          <w:sz w:val="28"/>
          <w:szCs w:val="28"/>
        </w:rPr>
        <w:t xml:space="preserve">, secondo quanto previsto dalla normativa applicabile </w:t>
      </w:r>
      <w:r w:rsidR="006D3E1F" w:rsidRPr="00C23596">
        <w:rPr>
          <w:rFonts w:ascii="Garamond" w:hAnsi="Garamond"/>
          <w:i/>
          <w:sz w:val="28"/>
          <w:szCs w:val="28"/>
        </w:rPr>
        <w:t>pro tempore</w:t>
      </w:r>
      <w:r w:rsidR="006D3E1F" w:rsidRPr="00C23596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6D3E1F" w:rsidRPr="00C23596">
        <w:rPr>
          <w:rFonts w:ascii="Garamond" w:hAnsi="Garamond"/>
          <w:sz w:val="28"/>
          <w:szCs w:val="28"/>
        </w:rPr>
        <w:t>vigente,</w:t>
      </w:r>
      <w:r w:rsidR="009E5642" w:rsidRPr="00C23596">
        <w:rPr>
          <w:rFonts w:ascii="Garamond" w:hAnsi="Garamond"/>
          <w:sz w:val="28"/>
          <w:szCs w:val="28"/>
        </w:rPr>
        <w:t>nel</w:t>
      </w:r>
      <w:proofErr w:type="spellEnd"/>
      <w:proofErr w:type="gramEnd"/>
      <w:r w:rsidR="009E5642" w:rsidRPr="00C23596">
        <w:rPr>
          <w:rFonts w:ascii="Garamond" w:hAnsi="Garamond"/>
          <w:sz w:val="28"/>
          <w:szCs w:val="28"/>
        </w:rPr>
        <w:t xml:space="preserve"> rispetto dei principi</w:t>
      </w:r>
      <w:r w:rsidRPr="00C23596">
        <w:rPr>
          <w:rFonts w:ascii="Garamond" w:hAnsi="Garamond"/>
          <w:sz w:val="28"/>
          <w:szCs w:val="28"/>
        </w:rPr>
        <w:t xml:space="preserve">, anche di derivazione </w:t>
      </w:r>
      <w:r w:rsidR="001E0E1D" w:rsidRPr="00C23596">
        <w:rPr>
          <w:rFonts w:ascii="Garamond" w:hAnsi="Garamond"/>
          <w:sz w:val="28"/>
          <w:szCs w:val="28"/>
        </w:rPr>
        <w:t xml:space="preserve">europea </w:t>
      </w:r>
      <w:r w:rsidR="009E5642" w:rsidRPr="00C23596">
        <w:rPr>
          <w:rFonts w:ascii="Garamond" w:hAnsi="Garamond"/>
          <w:sz w:val="28"/>
          <w:szCs w:val="28"/>
        </w:rPr>
        <w:t>di trasparenza, pubblicit</w:t>
      </w:r>
      <w:r w:rsidRPr="00C23596">
        <w:rPr>
          <w:rFonts w:ascii="Garamond" w:hAnsi="Garamond"/>
          <w:sz w:val="28"/>
          <w:szCs w:val="28"/>
        </w:rPr>
        <w:t>à</w:t>
      </w:r>
      <w:r w:rsidR="009E5642" w:rsidRPr="00C23596">
        <w:rPr>
          <w:rFonts w:ascii="Garamond" w:hAnsi="Garamond"/>
          <w:sz w:val="28"/>
          <w:szCs w:val="28"/>
        </w:rPr>
        <w:t xml:space="preserve"> e</w:t>
      </w:r>
      <w:r w:rsidRPr="00C23596">
        <w:rPr>
          <w:rFonts w:ascii="Garamond" w:hAnsi="Garamond"/>
          <w:sz w:val="28"/>
          <w:szCs w:val="28"/>
        </w:rPr>
        <w:t xml:space="preserve"> imparzialità</w:t>
      </w:r>
      <w:r w:rsidR="001E0E1D" w:rsidRPr="00C23596">
        <w:rPr>
          <w:rFonts w:ascii="Garamond" w:hAnsi="Garamond"/>
          <w:sz w:val="28"/>
          <w:szCs w:val="28"/>
        </w:rPr>
        <w:t xml:space="preserve"> </w:t>
      </w:r>
      <w:r w:rsidR="008334A4" w:rsidRPr="00C23596">
        <w:rPr>
          <w:rFonts w:ascii="Garamond" w:hAnsi="Garamond"/>
          <w:sz w:val="28"/>
          <w:szCs w:val="28"/>
        </w:rPr>
        <w:t xml:space="preserve">nonché </w:t>
      </w:r>
      <w:r w:rsidR="001E0E1D" w:rsidRPr="00C23596">
        <w:rPr>
          <w:rFonts w:ascii="Garamond" w:hAnsi="Garamond"/>
          <w:sz w:val="28"/>
          <w:szCs w:val="28"/>
        </w:rPr>
        <w:t xml:space="preserve">dei principi di cui all’art. 35, comma 3, del </w:t>
      </w:r>
      <w:proofErr w:type="spellStart"/>
      <w:r w:rsidR="001E0E1D" w:rsidRPr="00C23596">
        <w:rPr>
          <w:rFonts w:ascii="Garamond" w:hAnsi="Garamond"/>
          <w:sz w:val="28"/>
          <w:szCs w:val="28"/>
        </w:rPr>
        <w:t>D.Lgs.</w:t>
      </w:r>
      <w:proofErr w:type="spellEnd"/>
      <w:r w:rsidR="001E0E1D" w:rsidRPr="00C23596">
        <w:rPr>
          <w:rFonts w:ascii="Garamond" w:hAnsi="Garamond"/>
          <w:sz w:val="28"/>
          <w:szCs w:val="28"/>
        </w:rPr>
        <w:t xml:space="preserve"> 30.3.2001, n. 165</w:t>
      </w:r>
      <w:r w:rsidR="009E5642" w:rsidRPr="00C23596">
        <w:rPr>
          <w:rFonts w:ascii="Garamond" w:hAnsi="Garamond"/>
          <w:sz w:val="28"/>
          <w:szCs w:val="28"/>
        </w:rPr>
        <w:t xml:space="preserve">. </w:t>
      </w:r>
    </w:p>
    <w:p w14:paraId="4516F877" w14:textId="77777777" w:rsidR="004F0155" w:rsidRPr="00C23596" w:rsidRDefault="009C7C45" w:rsidP="004F0155">
      <w:pPr>
        <w:numPr>
          <w:ilvl w:val="1"/>
          <w:numId w:val="4"/>
        </w:numPr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I</w:t>
      </w:r>
      <w:r w:rsidR="009E5642" w:rsidRPr="00C23596">
        <w:rPr>
          <w:rFonts w:ascii="Garamond" w:hAnsi="Garamond"/>
          <w:sz w:val="28"/>
          <w:szCs w:val="28"/>
        </w:rPr>
        <w:t>n particolare</w:t>
      </w:r>
      <w:r w:rsidRPr="00C23596">
        <w:rPr>
          <w:rFonts w:ascii="Garamond" w:hAnsi="Garamond"/>
          <w:sz w:val="28"/>
          <w:szCs w:val="28"/>
        </w:rPr>
        <w:t>,</w:t>
      </w:r>
      <w:r w:rsidR="009E5642" w:rsidRPr="00C23596">
        <w:rPr>
          <w:rFonts w:ascii="Garamond" w:hAnsi="Garamond"/>
          <w:sz w:val="28"/>
          <w:szCs w:val="28"/>
        </w:rPr>
        <w:t xml:space="preserve"> </w:t>
      </w:r>
      <w:r w:rsidR="006D3E1F" w:rsidRPr="00C23596">
        <w:rPr>
          <w:rFonts w:ascii="Garamond" w:hAnsi="Garamond"/>
          <w:sz w:val="28"/>
          <w:szCs w:val="28"/>
        </w:rPr>
        <w:t>la selezione dovrà garantire</w:t>
      </w:r>
      <w:r w:rsidR="009E5642" w:rsidRPr="00C23596">
        <w:rPr>
          <w:rFonts w:ascii="Garamond" w:hAnsi="Garamond"/>
          <w:sz w:val="28"/>
          <w:szCs w:val="28"/>
        </w:rPr>
        <w:t xml:space="preserve"> </w:t>
      </w:r>
      <w:r w:rsidRPr="00C23596">
        <w:rPr>
          <w:rFonts w:ascii="Garamond" w:hAnsi="Garamond"/>
          <w:sz w:val="28"/>
          <w:szCs w:val="28"/>
        </w:rPr>
        <w:t>l</w:t>
      </w:r>
      <w:r w:rsidR="009E5642" w:rsidRPr="00C23596">
        <w:rPr>
          <w:rFonts w:ascii="Garamond" w:hAnsi="Garamond"/>
          <w:sz w:val="28"/>
          <w:szCs w:val="28"/>
        </w:rPr>
        <w:t>'assenza di discriminazioni di sesso, di razz</w:t>
      </w:r>
      <w:r w:rsidRPr="00C23596">
        <w:rPr>
          <w:rFonts w:ascii="Garamond" w:hAnsi="Garamond"/>
          <w:sz w:val="28"/>
          <w:szCs w:val="28"/>
        </w:rPr>
        <w:t>a</w:t>
      </w:r>
      <w:r w:rsidR="009E5642" w:rsidRPr="00C23596">
        <w:rPr>
          <w:rFonts w:ascii="Garamond" w:hAnsi="Garamond"/>
          <w:sz w:val="28"/>
          <w:szCs w:val="28"/>
        </w:rPr>
        <w:t>, di nazion</w:t>
      </w:r>
      <w:r w:rsidRPr="00C23596">
        <w:rPr>
          <w:rFonts w:ascii="Garamond" w:hAnsi="Garamond"/>
          <w:sz w:val="28"/>
          <w:szCs w:val="28"/>
        </w:rPr>
        <w:t>a</w:t>
      </w:r>
      <w:r w:rsidR="009E5642" w:rsidRPr="00C23596">
        <w:rPr>
          <w:rFonts w:ascii="Garamond" w:hAnsi="Garamond"/>
          <w:sz w:val="28"/>
          <w:szCs w:val="28"/>
        </w:rPr>
        <w:t>lit</w:t>
      </w:r>
      <w:r w:rsidRPr="00C23596">
        <w:rPr>
          <w:rFonts w:ascii="Garamond" w:hAnsi="Garamond"/>
          <w:sz w:val="28"/>
          <w:szCs w:val="28"/>
        </w:rPr>
        <w:t>à</w:t>
      </w:r>
      <w:r w:rsidR="009E5642" w:rsidRPr="00C23596">
        <w:rPr>
          <w:rFonts w:ascii="Garamond" w:hAnsi="Garamond"/>
          <w:sz w:val="28"/>
          <w:szCs w:val="28"/>
        </w:rPr>
        <w:t>, di religione, di opinione politica,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6D3E1F" w:rsidRPr="00C23596">
        <w:rPr>
          <w:rFonts w:ascii="Garamond" w:hAnsi="Garamond"/>
          <w:sz w:val="28"/>
          <w:szCs w:val="28"/>
        </w:rPr>
        <w:t xml:space="preserve">assicurando </w:t>
      </w:r>
      <w:r w:rsidR="009E5642" w:rsidRPr="00C23596">
        <w:rPr>
          <w:rFonts w:ascii="Garamond" w:hAnsi="Garamond"/>
          <w:sz w:val="28"/>
          <w:szCs w:val="28"/>
        </w:rPr>
        <w:t>l</w:t>
      </w:r>
      <w:r w:rsidRPr="00C23596">
        <w:rPr>
          <w:rFonts w:ascii="Garamond" w:hAnsi="Garamond"/>
          <w:sz w:val="28"/>
          <w:szCs w:val="28"/>
        </w:rPr>
        <w:t>’</w:t>
      </w:r>
      <w:r w:rsidR="009E5642" w:rsidRPr="00C23596">
        <w:rPr>
          <w:rFonts w:ascii="Garamond" w:hAnsi="Garamond"/>
          <w:sz w:val="28"/>
          <w:szCs w:val="28"/>
        </w:rPr>
        <w:t>accessibi</w:t>
      </w:r>
      <w:r w:rsidRPr="00C23596">
        <w:rPr>
          <w:rFonts w:ascii="Garamond" w:hAnsi="Garamond"/>
          <w:sz w:val="28"/>
          <w:szCs w:val="28"/>
        </w:rPr>
        <w:t xml:space="preserve">lità </w:t>
      </w:r>
      <w:r w:rsidR="009E5642" w:rsidRPr="00C23596">
        <w:rPr>
          <w:rFonts w:ascii="Garamond" w:hAnsi="Garamond"/>
          <w:sz w:val="28"/>
          <w:szCs w:val="28"/>
        </w:rPr>
        <w:t xml:space="preserve">all’impiego, </w:t>
      </w:r>
      <w:r w:rsidR="001E0E1D" w:rsidRPr="00C23596">
        <w:rPr>
          <w:rFonts w:ascii="Garamond" w:hAnsi="Garamond"/>
          <w:sz w:val="28"/>
          <w:szCs w:val="28"/>
        </w:rPr>
        <w:t>l’</w:t>
      </w:r>
      <w:r w:rsidR="009E5642" w:rsidRPr="00C23596">
        <w:rPr>
          <w:rFonts w:ascii="Garamond" w:hAnsi="Garamond"/>
          <w:sz w:val="28"/>
          <w:szCs w:val="28"/>
        </w:rPr>
        <w:t>imparzial</w:t>
      </w:r>
      <w:r w:rsidRPr="00C23596">
        <w:rPr>
          <w:rFonts w:ascii="Garamond" w:hAnsi="Garamond"/>
          <w:sz w:val="28"/>
          <w:szCs w:val="28"/>
        </w:rPr>
        <w:t>i</w:t>
      </w:r>
      <w:r w:rsidR="009E5642" w:rsidRPr="00C23596">
        <w:rPr>
          <w:rFonts w:ascii="Garamond" w:hAnsi="Garamond"/>
          <w:sz w:val="28"/>
          <w:szCs w:val="28"/>
        </w:rPr>
        <w:t>t</w:t>
      </w:r>
      <w:r w:rsidRPr="00C23596">
        <w:rPr>
          <w:rFonts w:ascii="Garamond" w:hAnsi="Garamond"/>
          <w:sz w:val="28"/>
          <w:szCs w:val="28"/>
        </w:rPr>
        <w:t>à</w:t>
      </w:r>
      <w:r w:rsidR="009E5642" w:rsidRPr="00C23596">
        <w:rPr>
          <w:rFonts w:ascii="Garamond" w:hAnsi="Garamond"/>
          <w:sz w:val="28"/>
          <w:szCs w:val="28"/>
        </w:rPr>
        <w:t xml:space="preserve"> delle valutazioni nonch</w:t>
      </w:r>
      <w:r w:rsidRPr="00C23596">
        <w:rPr>
          <w:rFonts w:ascii="Garamond" w:hAnsi="Garamond"/>
          <w:sz w:val="28"/>
          <w:szCs w:val="28"/>
        </w:rPr>
        <w:t>é</w:t>
      </w:r>
      <w:r w:rsidR="009E5642" w:rsidRPr="00C23596">
        <w:rPr>
          <w:rFonts w:ascii="Garamond" w:hAnsi="Garamond"/>
          <w:sz w:val="28"/>
          <w:szCs w:val="28"/>
        </w:rPr>
        <w:t xml:space="preserve"> la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9E5642" w:rsidRPr="00C23596">
        <w:rPr>
          <w:rFonts w:ascii="Garamond" w:hAnsi="Garamond"/>
          <w:sz w:val="28"/>
          <w:szCs w:val="28"/>
        </w:rPr>
        <w:t xml:space="preserve">competenza dei soggetti esaminatori, il </w:t>
      </w:r>
      <w:r w:rsidRPr="00C23596">
        <w:rPr>
          <w:rFonts w:ascii="Garamond" w:hAnsi="Garamond"/>
          <w:sz w:val="28"/>
          <w:szCs w:val="28"/>
        </w:rPr>
        <w:t xml:space="preserve">rispetto delle pari opportunità </w:t>
      </w:r>
      <w:r w:rsidR="009E5642" w:rsidRPr="00C23596">
        <w:rPr>
          <w:rFonts w:ascii="Garamond" w:hAnsi="Garamond"/>
          <w:sz w:val="28"/>
          <w:szCs w:val="28"/>
        </w:rPr>
        <w:t>e della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9E5642" w:rsidRPr="00C23596">
        <w:rPr>
          <w:rFonts w:ascii="Garamond" w:hAnsi="Garamond"/>
          <w:sz w:val="28"/>
          <w:szCs w:val="28"/>
        </w:rPr>
        <w:t xml:space="preserve">disciplina prevista </w:t>
      </w:r>
      <w:r w:rsidRPr="00C23596">
        <w:rPr>
          <w:rFonts w:ascii="Garamond" w:hAnsi="Garamond"/>
          <w:sz w:val="28"/>
          <w:szCs w:val="28"/>
        </w:rPr>
        <w:t xml:space="preserve">in materia di </w:t>
      </w:r>
      <w:r w:rsidR="009E5642" w:rsidRPr="00C23596">
        <w:rPr>
          <w:rFonts w:ascii="Garamond" w:hAnsi="Garamond"/>
          <w:sz w:val="28"/>
          <w:szCs w:val="28"/>
        </w:rPr>
        <w:t>utilizzo dei dati personali.</w:t>
      </w:r>
    </w:p>
    <w:p w14:paraId="1D46BDC8" w14:textId="77777777" w:rsidR="004F0155" w:rsidRPr="00C23596" w:rsidRDefault="009E5642" w:rsidP="004F0155">
      <w:pPr>
        <w:numPr>
          <w:ilvl w:val="1"/>
          <w:numId w:val="4"/>
        </w:numPr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Po</w:t>
      </w:r>
      <w:r w:rsidR="009C7C45" w:rsidRPr="00C23596">
        <w:rPr>
          <w:rFonts w:ascii="Garamond" w:hAnsi="Garamond"/>
          <w:sz w:val="28"/>
          <w:szCs w:val="28"/>
        </w:rPr>
        <w:t>sso</w:t>
      </w:r>
      <w:r w:rsidRPr="00C23596">
        <w:rPr>
          <w:rFonts w:ascii="Garamond" w:hAnsi="Garamond"/>
          <w:sz w:val="28"/>
          <w:szCs w:val="28"/>
        </w:rPr>
        <w:t>no accedere all</w:t>
      </w:r>
      <w:r w:rsidR="001E0E1D" w:rsidRPr="00C23596">
        <w:rPr>
          <w:rFonts w:ascii="Garamond" w:hAnsi="Garamond"/>
          <w:sz w:val="28"/>
          <w:szCs w:val="28"/>
        </w:rPr>
        <w:t>e</w:t>
      </w:r>
      <w:r w:rsidRPr="00C23596">
        <w:rPr>
          <w:rFonts w:ascii="Garamond" w:hAnsi="Garamond"/>
          <w:sz w:val="28"/>
          <w:szCs w:val="28"/>
        </w:rPr>
        <w:t xml:space="preserve"> selezion</w:t>
      </w:r>
      <w:r w:rsidR="001E0E1D" w:rsidRPr="00C23596">
        <w:rPr>
          <w:rFonts w:ascii="Garamond" w:hAnsi="Garamond"/>
          <w:sz w:val="28"/>
          <w:szCs w:val="28"/>
        </w:rPr>
        <w:t>i</w:t>
      </w:r>
      <w:r w:rsidRPr="00C23596">
        <w:rPr>
          <w:rFonts w:ascii="Garamond" w:hAnsi="Garamond"/>
          <w:sz w:val="28"/>
          <w:szCs w:val="28"/>
        </w:rPr>
        <w:t xml:space="preserve"> i soggetti che possied</w:t>
      </w:r>
      <w:r w:rsidR="009C7C45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>no i seguenti requisiti</w:t>
      </w:r>
      <w:r w:rsidR="009C7C45" w:rsidRPr="00C23596">
        <w:rPr>
          <w:rFonts w:ascii="Garamond" w:hAnsi="Garamond"/>
          <w:sz w:val="28"/>
          <w:szCs w:val="28"/>
        </w:rPr>
        <w:t xml:space="preserve"> </w:t>
      </w:r>
      <w:r w:rsidRPr="00C23596">
        <w:rPr>
          <w:rFonts w:ascii="Garamond" w:hAnsi="Garamond"/>
          <w:sz w:val="28"/>
          <w:szCs w:val="28"/>
        </w:rPr>
        <w:t>essenziali:</w:t>
      </w:r>
    </w:p>
    <w:p w14:paraId="3DEB5F3F" w14:textId="77777777" w:rsidR="004F0155" w:rsidRPr="00C23596" w:rsidRDefault="001E0E1D" w:rsidP="004F0155">
      <w:pPr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 xml:space="preserve">Cittadinanza italiana </w:t>
      </w:r>
      <w:r w:rsidR="002B1133" w:rsidRPr="00C23596">
        <w:rPr>
          <w:rFonts w:ascii="Garamond" w:hAnsi="Garamond"/>
          <w:sz w:val="28"/>
          <w:szCs w:val="28"/>
        </w:rPr>
        <w:t xml:space="preserve">o di Stato membro dell’Unione Europea </w:t>
      </w:r>
      <w:r w:rsidRPr="00C23596">
        <w:rPr>
          <w:rFonts w:ascii="Garamond" w:hAnsi="Garamond"/>
          <w:sz w:val="28"/>
          <w:szCs w:val="28"/>
        </w:rPr>
        <w:t xml:space="preserve">o </w:t>
      </w:r>
      <w:r w:rsidR="00B06653" w:rsidRPr="00C23596">
        <w:rPr>
          <w:rFonts w:ascii="Garamond" w:hAnsi="Garamond"/>
          <w:sz w:val="28"/>
          <w:szCs w:val="28"/>
        </w:rPr>
        <w:t>permesso di soggiorno valido</w:t>
      </w:r>
      <w:r w:rsidRPr="00C23596">
        <w:rPr>
          <w:rFonts w:ascii="Garamond" w:hAnsi="Garamond"/>
          <w:sz w:val="28"/>
          <w:szCs w:val="28"/>
        </w:rPr>
        <w:t>;</w:t>
      </w:r>
      <w:r w:rsidR="00872BB4" w:rsidRPr="00C23596">
        <w:rPr>
          <w:rFonts w:ascii="Garamond" w:hAnsi="Garamond"/>
          <w:sz w:val="28"/>
          <w:szCs w:val="28"/>
        </w:rPr>
        <w:t xml:space="preserve"> I cittadini degli Stati membri dell’Unione Europea devono possedere ai fini dell’accesso ai posti della Pubblica Amministrazione i seguenti requisiti: 1) godere dei diritti civili e politici negli stati di appartenenza; 2) essere in possesso, fatta eccezione della titolarità della cittadinanza italiana, di tutti gli altri requisiti previsti per i cittadini italiani; 3) avere adeguata conoscenza della lingua italiana  da accertare in sede di svolgimento delle prove di selezione;</w:t>
      </w:r>
    </w:p>
    <w:p w14:paraId="09B1D991" w14:textId="77777777" w:rsidR="004F0155" w:rsidRPr="00C23596" w:rsidRDefault="001E0E1D" w:rsidP="004F0155">
      <w:pPr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Inesistenza d</w:t>
      </w:r>
      <w:r w:rsidR="002014B6" w:rsidRPr="00C23596">
        <w:rPr>
          <w:rFonts w:ascii="Garamond" w:hAnsi="Garamond"/>
          <w:sz w:val="28"/>
          <w:szCs w:val="28"/>
        </w:rPr>
        <w:t xml:space="preserve">elle cause di </w:t>
      </w:r>
      <w:proofErr w:type="spellStart"/>
      <w:r w:rsidR="002014B6" w:rsidRPr="00C23596">
        <w:rPr>
          <w:rFonts w:ascii="Garamond" w:hAnsi="Garamond"/>
          <w:sz w:val="28"/>
          <w:szCs w:val="28"/>
        </w:rPr>
        <w:t>inconferibilità</w:t>
      </w:r>
      <w:proofErr w:type="spellEnd"/>
      <w:r w:rsidR="002014B6" w:rsidRPr="00C23596">
        <w:rPr>
          <w:rFonts w:ascii="Garamond" w:hAnsi="Garamond"/>
          <w:sz w:val="28"/>
          <w:szCs w:val="28"/>
        </w:rPr>
        <w:t xml:space="preserve"> in caso di condanna per reati contro la pubblica amministrazione di cui all’art. 3 del </w:t>
      </w:r>
      <w:proofErr w:type="spellStart"/>
      <w:r w:rsidR="002014B6" w:rsidRPr="00C23596">
        <w:rPr>
          <w:rFonts w:ascii="Garamond" w:hAnsi="Garamond"/>
          <w:sz w:val="28"/>
          <w:szCs w:val="28"/>
        </w:rPr>
        <w:t>D.Lgs.</w:t>
      </w:r>
      <w:proofErr w:type="spellEnd"/>
      <w:r w:rsidR="002014B6" w:rsidRPr="00C23596">
        <w:rPr>
          <w:rFonts w:ascii="Garamond" w:hAnsi="Garamond"/>
          <w:sz w:val="28"/>
          <w:szCs w:val="28"/>
        </w:rPr>
        <w:t xml:space="preserve"> 8.4.2013 n. 39</w:t>
      </w:r>
      <w:r w:rsidR="00B06653" w:rsidRPr="00C23596">
        <w:rPr>
          <w:rFonts w:ascii="Garamond" w:hAnsi="Garamond"/>
          <w:sz w:val="28"/>
          <w:szCs w:val="28"/>
        </w:rPr>
        <w:t xml:space="preserve"> e di cui all’art. 12 del </w:t>
      </w:r>
      <w:proofErr w:type="spellStart"/>
      <w:r w:rsidR="00B06653" w:rsidRPr="00C23596">
        <w:rPr>
          <w:rFonts w:ascii="Garamond" w:hAnsi="Garamond"/>
          <w:sz w:val="28"/>
          <w:szCs w:val="28"/>
        </w:rPr>
        <w:t>D.Lgs.</w:t>
      </w:r>
      <w:proofErr w:type="spellEnd"/>
      <w:r w:rsidR="00B06653" w:rsidRPr="00C23596">
        <w:rPr>
          <w:rFonts w:ascii="Garamond" w:hAnsi="Garamond"/>
          <w:sz w:val="28"/>
          <w:szCs w:val="28"/>
        </w:rPr>
        <w:t xml:space="preserve"> 31.12.2012, n. 235</w:t>
      </w:r>
      <w:r w:rsidR="002014B6" w:rsidRPr="00C23596">
        <w:rPr>
          <w:rFonts w:ascii="Garamond" w:hAnsi="Garamond"/>
          <w:sz w:val="28"/>
          <w:szCs w:val="28"/>
        </w:rPr>
        <w:t>;</w:t>
      </w:r>
    </w:p>
    <w:p w14:paraId="06F455D0" w14:textId="77777777" w:rsidR="004F0155" w:rsidRPr="00C23596" w:rsidRDefault="002014B6" w:rsidP="004F0155">
      <w:pPr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Inesistenza di</w:t>
      </w:r>
      <w:r w:rsidR="001E0E1D" w:rsidRPr="00C23596">
        <w:rPr>
          <w:rFonts w:ascii="Garamond" w:hAnsi="Garamond"/>
          <w:sz w:val="28"/>
          <w:szCs w:val="28"/>
        </w:rPr>
        <w:t xml:space="preserve"> condanne penali definitive o di stato di interdizione o di sottoposizione a provvedimenti di misure di prevenzione o di altre misure inflitte</w:t>
      </w:r>
      <w:r w:rsidRPr="00C23596">
        <w:rPr>
          <w:rFonts w:ascii="Garamond" w:hAnsi="Garamond"/>
          <w:sz w:val="28"/>
          <w:szCs w:val="28"/>
        </w:rPr>
        <w:t xml:space="preserve"> per i reati</w:t>
      </w:r>
      <w:r w:rsidR="0074432E" w:rsidRPr="00C23596">
        <w:rPr>
          <w:rFonts w:ascii="Garamond" w:hAnsi="Garamond"/>
          <w:sz w:val="28"/>
          <w:szCs w:val="28"/>
        </w:rPr>
        <w:t xml:space="preserve"> di cui al Libro II Tit. XIII, Cap</w:t>
      </w:r>
      <w:r w:rsidR="004746FD" w:rsidRPr="00C23596">
        <w:rPr>
          <w:rFonts w:ascii="Garamond" w:hAnsi="Garamond"/>
          <w:sz w:val="28"/>
          <w:szCs w:val="28"/>
        </w:rPr>
        <w:t>i</w:t>
      </w:r>
      <w:r w:rsidR="0074432E" w:rsidRPr="00C23596">
        <w:rPr>
          <w:rFonts w:ascii="Garamond" w:hAnsi="Garamond"/>
          <w:sz w:val="28"/>
          <w:szCs w:val="28"/>
        </w:rPr>
        <w:t xml:space="preserve"> I-II</w:t>
      </w:r>
      <w:r w:rsidR="004746FD" w:rsidRPr="00C23596">
        <w:rPr>
          <w:rFonts w:ascii="Garamond" w:hAnsi="Garamond"/>
          <w:sz w:val="28"/>
          <w:szCs w:val="28"/>
        </w:rPr>
        <w:t>;</w:t>
      </w:r>
    </w:p>
    <w:p w14:paraId="668CC0A3" w14:textId="77777777" w:rsidR="004F0155" w:rsidRPr="00C23596" w:rsidRDefault="004746FD" w:rsidP="004F0155">
      <w:pPr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Età non inferiore a 18 anni;</w:t>
      </w:r>
    </w:p>
    <w:p w14:paraId="40C71045" w14:textId="77777777" w:rsidR="004F0155" w:rsidRPr="00C23596" w:rsidRDefault="004746FD" w:rsidP="004F0155">
      <w:pPr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Idoneità psico-fisica a ricoprire la posizione;</w:t>
      </w:r>
      <w:r w:rsidR="001E0E1D" w:rsidRPr="00C23596">
        <w:rPr>
          <w:rFonts w:ascii="Garamond" w:hAnsi="Garamond"/>
          <w:sz w:val="28"/>
          <w:szCs w:val="28"/>
        </w:rPr>
        <w:t xml:space="preserve"> </w:t>
      </w:r>
    </w:p>
    <w:p w14:paraId="2FC805DA" w14:textId="77777777" w:rsidR="00872BB4" w:rsidRPr="00C23596" w:rsidRDefault="00872BB4" w:rsidP="004F0155">
      <w:pPr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Titolo di studio adeguato rispetto alla posizione da ricoprire;</w:t>
      </w:r>
    </w:p>
    <w:p w14:paraId="27954D6B" w14:textId="77777777" w:rsidR="00872BB4" w:rsidRPr="00C23596" w:rsidRDefault="00872BB4" w:rsidP="003B125A">
      <w:pPr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Godimento dei diritti civili e dei diritti politici;</w:t>
      </w:r>
    </w:p>
    <w:p w14:paraId="25C7D7D1" w14:textId="77777777" w:rsidR="00872BB4" w:rsidRPr="00C23596" w:rsidRDefault="00872BB4" w:rsidP="003B125A">
      <w:pPr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Non essere stati licenziati o destituiti da una Pubblica Amministrazione;</w:t>
      </w:r>
    </w:p>
    <w:p w14:paraId="7EAF2D83" w14:textId="77777777" w:rsidR="00872BB4" w:rsidRPr="00C23596" w:rsidRDefault="00872BB4" w:rsidP="003B125A">
      <w:pPr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Posizione regolare nei confronti degli obblighi militari con riferimento alla situazione precedente l’entrata in vigore della legge di sospensione del servizio militare obbligatorio;</w:t>
      </w:r>
    </w:p>
    <w:p w14:paraId="2171EA76" w14:textId="77777777" w:rsidR="00872BB4" w:rsidRPr="00C23596" w:rsidRDefault="00872BB4" w:rsidP="003B125A">
      <w:pPr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lastRenderedPageBreak/>
        <w:t>Conoscenza della lingua inglese o di altra lingua straniera in uso presso la Comunità Europea, tra francese, tedesco o spagnolo;</w:t>
      </w:r>
    </w:p>
    <w:p w14:paraId="2A3C6BB0" w14:textId="77777777" w:rsidR="00872BB4" w:rsidRPr="00C23596" w:rsidRDefault="00872BB4" w:rsidP="003B125A">
      <w:pPr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Utilizzo evoluto del pacchetto Office, in particolare di Excel, di software applicativi di amministrazione e banche dati;</w:t>
      </w:r>
    </w:p>
    <w:p w14:paraId="6AFC08F7" w14:textId="77777777" w:rsidR="00872BB4" w:rsidRPr="00C23596" w:rsidRDefault="003B125A" w:rsidP="003B125A">
      <w:pPr>
        <w:numPr>
          <w:ilvl w:val="0"/>
          <w:numId w:val="2"/>
        </w:numPr>
        <w:tabs>
          <w:tab w:val="clear" w:pos="720"/>
          <w:tab w:val="num" w:pos="993"/>
        </w:tabs>
        <w:ind w:left="993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n</w:t>
      </w:r>
      <w:r w:rsidR="00872BB4" w:rsidRPr="00C23596">
        <w:rPr>
          <w:rFonts w:ascii="Garamond" w:hAnsi="Garamond"/>
          <w:sz w:val="28"/>
          <w:szCs w:val="28"/>
        </w:rPr>
        <w:t>on aver esercitato poteri autoritativi o negoziali per conto di Pubbliche Amministrazioni, negli ultimi tre anni, nei confronti della Società stessa, come previsto dall’art. 53 della legge 165/2001.</w:t>
      </w:r>
    </w:p>
    <w:p w14:paraId="61F0D740" w14:textId="77777777" w:rsidR="00872BB4" w:rsidRPr="00C23596" w:rsidRDefault="00872BB4" w:rsidP="00326839">
      <w:pPr>
        <w:ind w:left="360"/>
        <w:jc w:val="both"/>
        <w:rPr>
          <w:rFonts w:ascii="Garamond" w:hAnsi="Garamond"/>
          <w:sz w:val="28"/>
          <w:szCs w:val="28"/>
        </w:rPr>
      </w:pPr>
    </w:p>
    <w:p w14:paraId="6F7EA543" w14:textId="77777777" w:rsidR="004F0155" w:rsidRPr="00C23596" w:rsidRDefault="009E5642" w:rsidP="004F0155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1.</w:t>
      </w:r>
      <w:r w:rsidR="00E740D1" w:rsidRPr="00C23596">
        <w:rPr>
          <w:rFonts w:ascii="Garamond" w:hAnsi="Garamond"/>
          <w:sz w:val="28"/>
          <w:szCs w:val="28"/>
        </w:rPr>
        <w:t>4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6D3E1F" w:rsidRPr="00C23596">
        <w:rPr>
          <w:rFonts w:ascii="Garamond" w:hAnsi="Garamond"/>
          <w:sz w:val="28"/>
          <w:szCs w:val="28"/>
        </w:rPr>
        <w:t>Il</w:t>
      </w:r>
      <w:r w:rsidRPr="00C23596">
        <w:rPr>
          <w:rFonts w:ascii="Garamond" w:hAnsi="Garamond"/>
          <w:sz w:val="28"/>
          <w:szCs w:val="28"/>
        </w:rPr>
        <w:t xml:space="preserve"> presente Regolamento</w:t>
      </w:r>
      <w:r w:rsidR="006D3E1F" w:rsidRPr="00C23596">
        <w:rPr>
          <w:rFonts w:ascii="Garamond" w:hAnsi="Garamond"/>
          <w:sz w:val="28"/>
          <w:szCs w:val="28"/>
        </w:rPr>
        <w:t xml:space="preserve"> trova applicazione fatto salvo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6D3E1F" w:rsidRPr="00C23596">
        <w:rPr>
          <w:rFonts w:ascii="Garamond" w:hAnsi="Garamond"/>
          <w:sz w:val="28"/>
          <w:szCs w:val="28"/>
        </w:rPr>
        <w:t xml:space="preserve">quanto </w:t>
      </w:r>
      <w:r w:rsidRPr="00C23596">
        <w:rPr>
          <w:rFonts w:ascii="Garamond" w:hAnsi="Garamond"/>
          <w:sz w:val="28"/>
          <w:szCs w:val="28"/>
        </w:rPr>
        <w:t>previst</w:t>
      </w:r>
      <w:r w:rsidR="006D3E1F" w:rsidRPr="00C23596">
        <w:rPr>
          <w:rFonts w:ascii="Garamond" w:hAnsi="Garamond"/>
          <w:sz w:val="28"/>
          <w:szCs w:val="28"/>
        </w:rPr>
        <w:t>o</w:t>
      </w:r>
      <w:r w:rsidRPr="00C23596">
        <w:rPr>
          <w:rFonts w:ascii="Garamond" w:hAnsi="Garamond"/>
          <w:sz w:val="28"/>
          <w:szCs w:val="28"/>
        </w:rPr>
        <w:t xml:space="preserve"> dall</w:t>
      </w:r>
      <w:r w:rsidR="006D3E1F" w:rsidRPr="00C23596">
        <w:rPr>
          <w:rFonts w:ascii="Garamond" w:hAnsi="Garamond"/>
          <w:sz w:val="28"/>
          <w:szCs w:val="28"/>
        </w:rPr>
        <w:t>a</w:t>
      </w:r>
      <w:r w:rsidR="002200E3" w:rsidRPr="00C23596">
        <w:rPr>
          <w:rFonts w:ascii="Garamond" w:hAnsi="Garamond"/>
          <w:sz w:val="28"/>
          <w:szCs w:val="28"/>
        </w:rPr>
        <w:t xml:space="preserve"> </w:t>
      </w:r>
      <w:r w:rsidRPr="00C23596">
        <w:rPr>
          <w:rFonts w:ascii="Garamond" w:hAnsi="Garamond"/>
          <w:sz w:val="28"/>
          <w:szCs w:val="28"/>
        </w:rPr>
        <w:t>legg</w:t>
      </w:r>
      <w:r w:rsidR="006D3E1F" w:rsidRPr="00C23596">
        <w:rPr>
          <w:rFonts w:ascii="Garamond" w:hAnsi="Garamond"/>
          <w:sz w:val="28"/>
          <w:szCs w:val="28"/>
        </w:rPr>
        <w:t>e</w:t>
      </w:r>
      <w:r w:rsidRPr="00C23596">
        <w:rPr>
          <w:rFonts w:ascii="Garamond" w:hAnsi="Garamond"/>
          <w:sz w:val="28"/>
          <w:szCs w:val="28"/>
        </w:rPr>
        <w:t>.</w:t>
      </w:r>
    </w:p>
    <w:p w14:paraId="6896F492" w14:textId="77777777" w:rsidR="004F0155" w:rsidRPr="00C23596" w:rsidRDefault="009E5642" w:rsidP="004F0155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1.</w:t>
      </w:r>
      <w:r w:rsidR="000775D4" w:rsidRPr="00C23596">
        <w:rPr>
          <w:rFonts w:ascii="Garamond" w:hAnsi="Garamond"/>
          <w:sz w:val="28"/>
          <w:szCs w:val="28"/>
        </w:rPr>
        <w:t>5</w:t>
      </w:r>
      <w:r w:rsidRPr="00C23596">
        <w:rPr>
          <w:rFonts w:ascii="Garamond" w:hAnsi="Garamond"/>
          <w:sz w:val="28"/>
          <w:szCs w:val="28"/>
        </w:rPr>
        <w:t xml:space="preserve"> Le disposizioni del presente Regolamento si applic</w:t>
      </w:r>
      <w:r w:rsidR="002200E3" w:rsidRPr="00C23596">
        <w:rPr>
          <w:rFonts w:ascii="Garamond" w:hAnsi="Garamond"/>
          <w:sz w:val="28"/>
          <w:szCs w:val="28"/>
        </w:rPr>
        <w:t xml:space="preserve">ano </w:t>
      </w:r>
      <w:r w:rsidRPr="00C23596">
        <w:rPr>
          <w:rFonts w:ascii="Garamond" w:hAnsi="Garamond"/>
          <w:sz w:val="28"/>
          <w:szCs w:val="28"/>
        </w:rPr>
        <w:t>alle procedure</w:t>
      </w:r>
      <w:r w:rsidR="002200E3" w:rsidRPr="00C23596">
        <w:rPr>
          <w:rFonts w:ascii="Garamond" w:hAnsi="Garamond"/>
          <w:sz w:val="28"/>
          <w:szCs w:val="28"/>
        </w:rPr>
        <w:t xml:space="preserve"> </w:t>
      </w:r>
      <w:r w:rsidR="006D3E1F" w:rsidRPr="00C23596">
        <w:rPr>
          <w:rFonts w:ascii="Garamond" w:hAnsi="Garamond"/>
          <w:sz w:val="28"/>
          <w:szCs w:val="28"/>
        </w:rPr>
        <w:t xml:space="preserve">di selezione del </w:t>
      </w:r>
      <w:r w:rsidRPr="00C23596">
        <w:rPr>
          <w:rFonts w:ascii="Garamond" w:hAnsi="Garamond"/>
          <w:sz w:val="28"/>
          <w:szCs w:val="28"/>
        </w:rPr>
        <w:t>personale dipendente</w:t>
      </w:r>
      <w:r w:rsidR="002200E3" w:rsidRPr="00C23596">
        <w:rPr>
          <w:rFonts w:ascii="Garamond" w:hAnsi="Garamond"/>
          <w:sz w:val="28"/>
          <w:szCs w:val="28"/>
        </w:rPr>
        <w:t>,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171417" w:rsidRPr="00C23596">
        <w:rPr>
          <w:rFonts w:ascii="Garamond" w:hAnsi="Garamond"/>
          <w:sz w:val="28"/>
          <w:szCs w:val="28"/>
        </w:rPr>
        <w:t xml:space="preserve">da assumere </w:t>
      </w:r>
      <w:r w:rsidRPr="00C23596">
        <w:rPr>
          <w:rFonts w:ascii="Garamond" w:hAnsi="Garamond"/>
          <w:sz w:val="28"/>
          <w:szCs w:val="28"/>
        </w:rPr>
        <w:t xml:space="preserve">con contratto </w:t>
      </w:r>
      <w:r w:rsidR="002200E3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 xml:space="preserve"> tempo</w:t>
      </w:r>
      <w:r w:rsidR="00872BB4" w:rsidRPr="00C23596">
        <w:rPr>
          <w:rFonts w:ascii="Garamond" w:hAnsi="Garamond"/>
          <w:sz w:val="28"/>
          <w:szCs w:val="28"/>
        </w:rPr>
        <w:t xml:space="preserve"> determinato </w:t>
      </w:r>
      <w:r w:rsidRPr="00C23596">
        <w:rPr>
          <w:rFonts w:ascii="Garamond" w:hAnsi="Garamond"/>
          <w:sz w:val="28"/>
          <w:szCs w:val="28"/>
        </w:rPr>
        <w:t>e</w:t>
      </w:r>
      <w:r w:rsidR="002200E3" w:rsidRPr="00C23596">
        <w:rPr>
          <w:rFonts w:ascii="Garamond" w:hAnsi="Garamond"/>
          <w:sz w:val="28"/>
          <w:szCs w:val="28"/>
        </w:rPr>
        <w:t xml:space="preserve"> </w:t>
      </w:r>
      <w:r w:rsidRPr="00C23596">
        <w:rPr>
          <w:rFonts w:ascii="Garamond" w:hAnsi="Garamond"/>
          <w:sz w:val="28"/>
          <w:szCs w:val="28"/>
        </w:rPr>
        <w:t>indeterminato.</w:t>
      </w:r>
      <w:r w:rsidR="00171417" w:rsidRPr="00C23596">
        <w:rPr>
          <w:rFonts w:ascii="Garamond" w:hAnsi="Garamond"/>
          <w:sz w:val="28"/>
          <w:szCs w:val="28"/>
        </w:rPr>
        <w:t xml:space="preserve"> Ciò fermo restando che i rapporti di lavoro instaurati con la Società devono ritenersi a tutti gli effetti rapporti di diritto privato in relazione ai quali trovano applicazione le relative previsioni di legge e del CCNL applicabile.</w:t>
      </w:r>
    </w:p>
    <w:p w14:paraId="02318159" w14:textId="77777777" w:rsidR="002200E3" w:rsidRPr="00C23596" w:rsidRDefault="002200E3" w:rsidP="002200E3">
      <w:pPr>
        <w:jc w:val="both"/>
        <w:rPr>
          <w:rFonts w:ascii="Garamond" w:hAnsi="Garamond"/>
          <w:sz w:val="28"/>
          <w:szCs w:val="28"/>
        </w:rPr>
      </w:pPr>
    </w:p>
    <w:p w14:paraId="403BF3EC" w14:textId="77777777" w:rsidR="009E5642" w:rsidRPr="00C23596" w:rsidRDefault="002200E3" w:rsidP="009E5642">
      <w:pPr>
        <w:rPr>
          <w:rFonts w:ascii="Garamond" w:hAnsi="Garamond"/>
          <w:b/>
          <w:sz w:val="28"/>
          <w:szCs w:val="28"/>
        </w:rPr>
      </w:pPr>
      <w:r w:rsidRPr="00C23596">
        <w:rPr>
          <w:rFonts w:ascii="Garamond" w:hAnsi="Garamond"/>
          <w:b/>
          <w:sz w:val="28"/>
          <w:szCs w:val="28"/>
        </w:rPr>
        <w:t>Art. 2</w:t>
      </w:r>
      <w:r w:rsidR="00C23596" w:rsidRPr="00C23596">
        <w:rPr>
          <w:rFonts w:ascii="Garamond" w:hAnsi="Garamond"/>
          <w:b/>
          <w:sz w:val="28"/>
          <w:szCs w:val="28"/>
        </w:rPr>
        <w:t xml:space="preserve"> - </w:t>
      </w:r>
      <w:r w:rsidR="009E5642" w:rsidRPr="00C23596">
        <w:rPr>
          <w:rFonts w:ascii="Garamond" w:hAnsi="Garamond"/>
          <w:b/>
          <w:sz w:val="28"/>
          <w:szCs w:val="28"/>
        </w:rPr>
        <w:t>Codice di comportamento per le procedure di ricerca del personale</w:t>
      </w:r>
    </w:p>
    <w:p w14:paraId="57096E3E" w14:textId="77777777" w:rsidR="004F0155" w:rsidRPr="00C23596" w:rsidRDefault="009E5642" w:rsidP="004F0155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2.1 Al fine di gara</w:t>
      </w:r>
      <w:r w:rsidR="002200E3" w:rsidRPr="00C23596">
        <w:rPr>
          <w:rFonts w:ascii="Garamond" w:hAnsi="Garamond"/>
          <w:sz w:val="28"/>
          <w:szCs w:val="28"/>
        </w:rPr>
        <w:t>ntire la trasparenza e la parità</w:t>
      </w:r>
      <w:r w:rsidRPr="00C23596">
        <w:rPr>
          <w:rFonts w:ascii="Garamond" w:hAnsi="Garamond"/>
          <w:sz w:val="28"/>
          <w:szCs w:val="28"/>
        </w:rPr>
        <w:t xml:space="preserve"> di trattamento nelle procedure di</w:t>
      </w:r>
      <w:r w:rsidR="002200E3" w:rsidRPr="00C23596">
        <w:rPr>
          <w:rFonts w:ascii="Garamond" w:hAnsi="Garamond"/>
          <w:sz w:val="28"/>
          <w:szCs w:val="28"/>
        </w:rPr>
        <w:t xml:space="preserve"> </w:t>
      </w:r>
      <w:r w:rsidR="00171417" w:rsidRPr="00C23596">
        <w:rPr>
          <w:rFonts w:ascii="Garamond" w:hAnsi="Garamond"/>
          <w:sz w:val="28"/>
          <w:szCs w:val="28"/>
        </w:rPr>
        <w:t xml:space="preserve">selezione </w:t>
      </w:r>
      <w:r w:rsidRPr="00C23596">
        <w:rPr>
          <w:rFonts w:ascii="Garamond" w:hAnsi="Garamond"/>
          <w:sz w:val="28"/>
          <w:szCs w:val="28"/>
        </w:rPr>
        <w:t>d</w:t>
      </w:r>
      <w:r w:rsidR="00171417" w:rsidRPr="00C23596">
        <w:rPr>
          <w:rFonts w:ascii="Garamond" w:hAnsi="Garamond"/>
          <w:sz w:val="28"/>
          <w:szCs w:val="28"/>
        </w:rPr>
        <w:t>el</w:t>
      </w:r>
      <w:r w:rsidR="00872BB4" w:rsidRPr="00C23596">
        <w:rPr>
          <w:rFonts w:ascii="Garamond" w:hAnsi="Garamond"/>
          <w:sz w:val="28"/>
          <w:szCs w:val="28"/>
        </w:rPr>
        <w:t xml:space="preserve"> </w:t>
      </w:r>
      <w:r w:rsidR="002200E3" w:rsidRPr="00C23596">
        <w:rPr>
          <w:rFonts w:ascii="Garamond" w:hAnsi="Garamond"/>
          <w:sz w:val="28"/>
          <w:szCs w:val="28"/>
        </w:rPr>
        <w:t>p</w:t>
      </w:r>
      <w:r w:rsidRPr="00C23596">
        <w:rPr>
          <w:rFonts w:ascii="Garamond" w:hAnsi="Garamond"/>
          <w:sz w:val="28"/>
          <w:szCs w:val="28"/>
        </w:rPr>
        <w:t xml:space="preserve">ersonale, tutti coloro che </w:t>
      </w:r>
      <w:r w:rsidR="002200E3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 xml:space="preserve"> vario titolo concorrono alle</w:t>
      </w:r>
      <w:r w:rsidR="002200E3" w:rsidRPr="00C23596">
        <w:rPr>
          <w:rFonts w:ascii="Garamond" w:hAnsi="Garamond"/>
          <w:sz w:val="28"/>
          <w:szCs w:val="28"/>
        </w:rPr>
        <w:t xml:space="preserve"> </w:t>
      </w:r>
      <w:r w:rsidRPr="00C23596">
        <w:rPr>
          <w:rFonts w:ascii="Garamond" w:hAnsi="Garamond"/>
          <w:sz w:val="28"/>
          <w:szCs w:val="28"/>
        </w:rPr>
        <w:t xml:space="preserve">valutazioni e/o alle decisioni finali </w:t>
      </w:r>
      <w:r w:rsidR="003B125A" w:rsidRPr="00C23596">
        <w:rPr>
          <w:rFonts w:ascii="Garamond" w:hAnsi="Garamond"/>
          <w:sz w:val="28"/>
          <w:szCs w:val="28"/>
        </w:rPr>
        <w:t xml:space="preserve">osservano il Codice di Comportamento ed il Codice etico approvati dalla società nonché </w:t>
      </w:r>
      <w:r w:rsidR="00B06653" w:rsidRPr="00C23596">
        <w:rPr>
          <w:rFonts w:ascii="Garamond" w:hAnsi="Garamond"/>
          <w:sz w:val="28"/>
          <w:szCs w:val="28"/>
        </w:rPr>
        <w:t>si astengono dall’intervento ne</w:t>
      </w:r>
      <w:r w:rsidRPr="00C23596">
        <w:rPr>
          <w:rFonts w:ascii="Garamond" w:hAnsi="Garamond"/>
          <w:sz w:val="28"/>
          <w:szCs w:val="28"/>
        </w:rPr>
        <w:t>lle fasi procedimentali e/o</w:t>
      </w:r>
      <w:r w:rsidR="002200E3" w:rsidRPr="00C23596">
        <w:rPr>
          <w:rFonts w:ascii="Garamond" w:hAnsi="Garamond"/>
          <w:sz w:val="28"/>
          <w:szCs w:val="28"/>
        </w:rPr>
        <w:t xml:space="preserve"> </w:t>
      </w:r>
      <w:r w:rsidRPr="00C23596">
        <w:rPr>
          <w:rFonts w:ascii="Garamond" w:hAnsi="Garamond"/>
          <w:sz w:val="28"/>
          <w:szCs w:val="28"/>
        </w:rPr>
        <w:t xml:space="preserve">decisionali </w:t>
      </w:r>
      <w:r w:rsidR="00AB3F41" w:rsidRPr="00C23596">
        <w:rPr>
          <w:rFonts w:ascii="Garamond" w:hAnsi="Garamond"/>
          <w:sz w:val="28"/>
          <w:szCs w:val="28"/>
        </w:rPr>
        <w:t>nelle ipotesi previste dall’art. 51 del c.p.c.</w:t>
      </w:r>
    </w:p>
    <w:p w14:paraId="1FD71246" w14:textId="77777777" w:rsidR="004F0155" w:rsidRPr="00C23596" w:rsidRDefault="009E5642" w:rsidP="004F0155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2.2 La disposizione di cui al comma precedente si applica anche in riferimento a</w:t>
      </w:r>
      <w:r w:rsidR="002200E3" w:rsidRPr="00C23596">
        <w:rPr>
          <w:rFonts w:ascii="Garamond" w:hAnsi="Garamond"/>
          <w:sz w:val="28"/>
          <w:szCs w:val="28"/>
        </w:rPr>
        <w:t xml:space="preserve"> </w:t>
      </w:r>
      <w:r w:rsidRPr="00C23596">
        <w:rPr>
          <w:rFonts w:ascii="Garamond" w:hAnsi="Garamond"/>
          <w:sz w:val="28"/>
          <w:szCs w:val="28"/>
        </w:rPr>
        <w:t>quei soggetti che rivestono, al</w:t>
      </w:r>
      <w:r w:rsidR="002200E3" w:rsidRPr="00C23596">
        <w:rPr>
          <w:rFonts w:ascii="Garamond" w:hAnsi="Garamond"/>
          <w:sz w:val="28"/>
          <w:szCs w:val="28"/>
        </w:rPr>
        <w:t>l’interno della Società</w:t>
      </w:r>
      <w:r w:rsidRPr="00C23596">
        <w:rPr>
          <w:rFonts w:ascii="Garamond" w:hAnsi="Garamond"/>
          <w:sz w:val="28"/>
          <w:szCs w:val="28"/>
        </w:rPr>
        <w:t>, compiti di rappresentanza, di</w:t>
      </w:r>
      <w:r w:rsidR="002200E3" w:rsidRPr="00C23596">
        <w:rPr>
          <w:rFonts w:ascii="Garamond" w:hAnsi="Garamond"/>
          <w:sz w:val="28"/>
          <w:szCs w:val="28"/>
        </w:rPr>
        <w:t xml:space="preserve"> </w:t>
      </w:r>
      <w:r w:rsidRPr="00C23596">
        <w:rPr>
          <w:rFonts w:ascii="Garamond" w:hAnsi="Garamond"/>
          <w:sz w:val="28"/>
          <w:szCs w:val="28"/>
        </w:rPr>
        <w:t>indirizzo e di controllo.</w:t>
      </w:r>
    </w:p>
    <w:p w14:paraId="18E4C16D" w14:textId="77777777" w:rsidR="002200E3" w:rsidRPr="00C23596" w:rsidRDefault="002200E3" w:rsidP="009E5642">
      <w:pPr>
        <w:rPr>
          <w:rFonts w:ascii="Garamond" w:hAnsi="Garamond"/>
          <w:sz w:val="28"/>
          <w:szCs w:val="28"/>
        </w:rPr>
      </w:pPr>
    </w:p>
    <w:p w14:paraId="1ADD3CB4" w14:textId="77777777" w:rsidR="002200E3" w:rsidRPr="00C23596" w:rsidRDefault="002200E3" w:rsidP="009E5642">
      <w:pPr>
        <w:rPr>
          <w:rFonts w:ascii="Garamond" w:hAnsi="Garamond"/>
          <w:sz w:val="28"/>
          <w:szCs w:val="28"/>
        </w:rPr>
      </w:pPr>
    </w:p>
    <w:p w14:paraId="346E9185" w14:textId="77777777" w:rsidR="009E5642" w:rsidRPr="00C23596" w:rsidRDefault="002200E3" w:rsidP="002200E3">
      <w:pPr>
        <w:jc w:val="center"/>
        <w:rPr>
          <w:rFonts w:ascii="Garamond" w:hAnsi="Garamond"/>
          <w:b/>
          <w:sz w:val="28"/>
          <w:szCs w:val="28"/>
        </w:rPr>
      </w:pPr>
      <w:r w:rsidRPr="00C23596">
        <w:rPr>
          <w:rFonts w:ascii="Garamond" w:hAnsi="Garamond"/>
          <w:b/>
          <w:sz w:val="28"/>
          <w:szCs w:val="28"/>
        </w:rPr>
        <w:t>II</w:t>
      </w:r>
    </w:p>
    <w:p w14:paraId="10D163C6" w14:textId="77777777" w:rsidR="009E5642" w:rsidRPr="00C23596" w:rsidRDefault="00171417" w:rsidP="002200E3">
      <w:pPr>
        <w:jc w:val="center"/>
        <w:rPr>
          <w:rFonts w:ascii="Garamond" w:hAnsi="Garamond"/>
          <w:b/>
          <w:sz w:val="28"/>
          <w:szCs w:val="28"/>
        </w:rPr>
      </w:pPr>
      <w:r w:rsidRPr="00C23596">
        <w:rPr>
          <w:rFonts w:ascii="Garamond" w:hAnsi="Garamond"/>
          <w:b/>
          <w:sz w:val="28"/>
          <w:szCs w:val="28"/>
        </w:rPr>
        <w:t xml:space="preserve">SELEZIONE </w:t>
      </w:r>
      <w:r w:rsidR="002200E3" w:rsidRPr="00C23596">
        <w:rPr>
          <w:rFonts w:ascii="Garamond" w:hAnsi="Garamond"/>
          <w:b/>
          <w:sz w:val="28"/>
          <w:szCs w:val="28"/>
        </w:rPr>
        <w:t xml:space="preserve">DEL </w:t>
      </w:r>
      <w:r w:rsidR="009E5642" w:rsidRPr="00C23596">
        <w:rPr>
          <w:rFonts w:ascii="Garamond" w:hAnsi="Garamond"/>
          <w:b/>
          <w:sz w:val="28"/>
          <w:szCs w:val="28"/>
        </w:rPr>
        <w:t xml:space="preserve">PERSONALE </w:t>
      </w:r>
      <w:r w:rsidR="002200E3" w:rsidRPr="00C23596">
        <w:rPr>
          <w:rFonts w:ascii="Garamond" w:hAnsi="Garamond"/>
          <w:b/>
          <w:sz w:val="28"/>
          <w:szCs w:val="28"/>
        </w:rPr>
        <w:t>DIPENDENTE</w:t>
      </w:r>
    </w:p>
    <w:p w14:paraId="4BED6F35" w14:textId="77777777" w:rsidR="00DC7FF7" w:rsidRPr="00C23596" w:rsidRDefault="00DC7FF7" w:rsidP="002200E3">
      <w:pPr>
        <w:jc w:val="both"/>
        <w:rPr>
          <w:rFonts w:ascii="Garamond" w:hAnsi="Garamond"/>
          <w:b/>
          <w:sz w:val="28"/>
          <w:szCs w:val="28"/>
        </w:rPr>
      </w:pPr>
    </w:p>
    <w:p w14:paraId="6ED01AA5" w14:textId="77777777" w:rsidR="009E5642" w:rsidRPr="00C23596" w:rsidRDefault="009E5642" w:rsidP="002200E3">
      <w:pPr>
        <w:jc w:val="both"/>
        <w:rPr>
          <w:rFonts w:ascii="Garamond" w:hAnsi="Garamond"/>
          <w:b/>
          <w:sz w:val="28"/>
          <w:szCs w:val="28"/>
        </w:rPr>
      </w:pPr>
      <w:r w:rsidRPr="00C23596">
        <w:rPr>
          <w:rFonts w:ascii="Garamond" w:hAnsi="Garamond"/>
          <w:b/>
          <w:sz w:val="28"/>
          <w:szCs w:val="28"/>
        </w:rPr>
        <w:t>Ar</w:t>
      </w:r>
      <w:r w:rsidR="002200E3" w:rsidRPr="00C23596">
        <w:rPr>
          <w:rFonts w:ascii="Garamond" w:hAnsi="Garamond"/>
          <w:b/>
          <w:sz w:val="28"/>
          <w:szCs w:val="28"/>
        </w:rPr>
        <w:t>t</w:t>
      </w:r>
      <w:r w:rsidRPr="00C23596">
        <w:rPr>
          <w:rFonts w:ascii="Garamond" w:hAnsi="Garamond"/>
          <w:b/>
          <w:sz w:val="28"/>
          <w:szCs w:val="28"/>
        </w:rPr>
        <w:t>. 3</w:t>
      </w:r>
      <w:r w:rsidR="00C23596" w:rsidRPr="00C23596">
        <w:rPr>
          <w:rFonts w:ascii="Garamond" w:hAnsi="Garamond"/>
          <w:b/>
          <w:sz w:val="28"/>
          <w:szCs w:val="28"/>
        </w:rPr>
        <w:t xml:space="preserve"> - </w:t>
      </w:r>
      <w:r w:rsidRPr="00C23596">
        <w:rPr>
          <w:rFonts w:ascii="Garamond" w:hAnsi="Garamond"/>
          <w:b/>
          <w:sz w:val="28"/>
          <w:szCs w:val="28"/>
        </w:rPr>
        <w:t>Regole generali per le procedure di se</w:t>
      </w:r>
      <w:r w:rsidR="002200E3" w:rsidRPr="00C23596">
        <w:rPr>
          <w:rFonts w:ascii="Garamond" w:hAnsi="Garamond"/>
          <w:b/>
          <w:sz w:val="28"/>
          <w:szCs w:val="28"/>
        </w:rPr>
        <w:t>l</w:t>
      </w:r>
      <w:r w:rsidRPr="00C23596">
        <w:rPr>
          <w:rFonts w:ascii="Garamond" w:hAnsi="Garamond"/>
          <w:b/>
          <w:sz w:val="28"/>
          <w:szCs w:val="28"/>
        </w:rPr>
        <w:t>ezione del person</w:t>
      </w:r>
      <w:r w:rsidR="002200E3" w:rsidRPr="00C23596">
        <w:rPr>
          <w:rFonts w:ascii="Garamond" w:hAnsi="Garamond"/>
          <w:b/>
          <w:sz w:val="28"/>
          <w:szCs w:val="28"/>
        </w:rPr>
        <w:t>ale</w:t>
      </w:r>
    </w:p>
    <w:p w14:paraId="409B1657" w14:textId="77777777" w:rsidR="004F0155" w:rsidRPr="00C23596" w:rsidRDefault="00DC7FF7" w:rsidP="004F0155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 xml:space="preserve">3.1 </w:t>
      </w:r>
      <w:r w:rsidR="00171417" w:rsidRPr="00C23596">
        <w:rPr>
          <w:rFonts w:ascii="Garamond" w:hAnsi="Garamond"/>
          <w:sz w:val="28"/>
          <w:szCs w:val="28"/>
        </w:rPr>
        <w:t>L’assunzione</w:t>
      </w:r>
      <w:r w:rsidR="002200E3" w:rsidRPr="00C23596">
        <w:rPr>
          <w:rFonts w:ascii="Garamond" w:hAnsi="Garamond"/>
          <w:sz w:val="28"/>
          <w:szCs w:val="28"/>
        </w:rPr>
        <w:t xml:space="preserve"> </w:t>
      </w:r>
      <w:r w:rsidR="009E5642" w:rsidRPr="00C23596">
        <w:rPr>
          <w:rFonts w:ascii="Garamond" w:hAnsi="Garamond"/>
          <w:sz w:val="28"/>
          <w:szCs w:val="28"/>
        </w:rPr>
        <w:t>del person</w:t>
      </w:r>
      <w:r w:rsidR="002200E3" w:rsidRPr="00C23596">
        <w:rPr>
          <w:rFonts w:ascii="Garamond" w:hAnsi="Garamond"/>
          <w:sz w:val="28"/>
          <w:szCs w:val="28"/>
        </w:rPr>
        <w:t>a</w:t>
      </w:r>
      <w:r w:rsidR="009E5642" w:rsidRPr="00C23596">
        <w:rPr>
          <w:rFonts w:ascii="Garamond" w:hAnsi="Garamond"/>
          <w:sz w:val="28"/>
          <w:szCs w:val="28"/>
        </w:rPr>
        <w:t xml:space="preserve">le </w:t>
      </w:r>
      <w:r w:rsidR="002200E3" w:rsidRPr="00C23596">
        <w:rPr>
          <w:rFonts w:ascii="Garamond" w:hAnsi="Garamond"/>
          <w:sz w:val="28"/>
          <w:szCs w:val="28"/>
        </w:rPr>
        <w:t xml:space="preserve">dipendente </w:t>
      </w:r>
      <w:r w:rsidR="009E5642" w:rsidRPr="00C23596">
        <w:rPr>
          <w:rFonts w:ascii="Garamond" w:hAnsi="Garamond"/>
          <w:sz w:val="28"/>
          <w:szCs w:val="28"/>
        </w:rPr>
        <w:t xml:space="preserve">con </w:t>
      </w:r>
      <w:r w:rsidR="002200E3" w:rsidRPr="00C23596">
        <w:rPr>
          <w:rFonts w:ascii="Garamond" w:hAnsi="Garamond"/>
          <w:sz w:val="28"/>
          <w:szCs w:val="28"/>
        </w:rPr>
        <w:t>contratto a tempo indeterminato e determinato a</w:t>
      </w:r>
      <w:r w:rsidR="009E5642" w:rsidRPr="00C23596">
        <w:rPr>
          <w:rFonts w:ascii="Garamond" w:hAnsi="Garamond"/>
          <w:sz w:val="28"/>
          <w:szCs w:val="28"/>
        </w:rPr>
        <w:t xml:space="preserve">vviene </w:t>
      </w:r>
      <w:r w:rsidR="00171417" w:rsidRPr="00C23596">
        <w:rPr>
          <w:rFonts w:ascii="Garamond" w:hAnsi="Garamond"/>
          <w:sz w:val="28"/>
          <w:szCs w:val="28"/>
        </w:rPr>
        <w:t xml:space="preserve">previo esperimento di </w:t>
      </w:r>
      <w:r w:rsidR="002200E3" w:rsidRPr="00C23596">
        <w:rPr>
          <w:rFonts w:ascii="Garamond" w:hAnsi="Garamond"/>
          <w:sz w:val="28"/>
          <w:szCs w:val="28"/>
        </w:rPr>
        <w:t xml:space="preserve">procedure </w:t>
      </w:r>
      <w:r w:rsidR="00171417" w:rsidRPr="00C23596">
        <w:rPr>
          <w:rFonts w:ascii="Garamond" w:hAnsi="Garamond"/>
          <w:sz w:val="28"/>
          <w:szCs w:val="28"/>
        </w:rPr>
        <w:t>di selezione</w:t>
      </w:r>
      <w:r w:rsidR="002200E3" w:rsidRPr="00C23596">
        <w:rPr>
          <w:rFonts w:ascii="Garamond" w:hAnsi="Garamond"/>
          <w:sz w:val="28"/>
          <w:szCs w:val="28"/>
        </w:rPr>
        <w:t xml:space="preserve"> mediante le quali ve</w:t>
      </w:r>
      <w:r w:rsidRPr="00C23596">
        <w:rPr>
          <w:rFonts w:ascii="Garamond" w:hAnsi="Garamond"/>
          <w:sz w:val="28"/>
          <w:szCs w:val="28"/>
        </w:rPr>
        <w:t xml:space="preserve">ngono </w:t>
      </w:r>
      <w:r w:rsidR="00171417" w:rsidRPr="00C23596">
        <w:rPr>
          <w:rFonts w:ascii="Garamond" w:hAnsi="Garamond"/>
          <w:sz w:val="28"/>
          <w:szCs w:val="28"/>
        </w:rPr>
        <w:t xml:space="preserve">verificate </w:t>
      </w:r>
      <w:r w:rsidR="002200E3" w:rsidRPr="00C23596">
        <w:rPr>
          <w:rFonts w:ascii="Garamond" w:hAnsi="Garamond"/>
          <w:sz w:val="28"/>
          <w:szCs w:val="28"/>
        </w:rPr>
        <w:t xml:space="preserve">la </w:t>
      </w:r>
      <w:r w:rsidR="009E5642" w:rsidRPr="00C23596">
        <w:rPr>
          <w:rFonts w:ascii="Garamond" w:hAnsi="Garamond"/>
          <w:sz w:val="28"/>
          <w:szCs w:val="28"/>
        </w:rPr>
        <w:t>profession</w:t>
      </w:r>
      <w:r w:rsidR="002200E3" w:rsidRPr="00C23596">
        <w:rPr>
          <w:rFonts w:ascii="Garamond" w:hAnsi="Garamond"/>
          <w:sz w:val="28"/>
          <w:szCs w:val="28"/>
        </w:rPr>
        <w:t>a</w:t>
      </w:r>
      <w:r w:rsidR="009E5642" w:rsidRPr="00C23596">
        <w:rPr>
          <w:rFonts w:ascii="Garamond" w:hAnsi="Garamond"/>
          <w:sz w:val="28"/>
          <w:szCs w:val="28"/>
        </w:rPr>
        <w:t>li</w:t>
      </w:r>
      <w:r w:rsidR="002200E3" w:rsidRPr="00C23596">
        <w:rPr>
          <w:rFonts w:ascii="Garamond" w:hAnsi="Garamond"/>
          <w:sz w:val="28"/>
          <w:szCs w:val="28"/>
        </w:rPr>
        <w:t>tà</w:t>
      </w:r>
      <w:r w:rsidR="009E5642" w:rsidRPr="00C23596">
        <w:rPr>
          <w:rFonts w:ascii="Garamond" w:hAnsi="Garamond"/>
          <w:sz w:val="28"/>
          <w:szCs w:val="28"/>
        </w:rPr>
        <w:t xml:space="preserve"> dei </w:t>
      </w:r>
      <w:r w:rsidR="002200E3" w:rsidRPr="00C23596">
        <w:rPr>
          <w:rFonts w:ascii="Garamond" w:hAnsi="Garamond"/>
          <w:sz w:val="28"/>
          <w:szCs w:val="28"/>
        </w:rPr>
        <w:t>candidati</w:t>
      </w:r>
      <w:r w:rsidR="009E5642" w:rsidRPr="00C23596">
        <w:rPr>
          <w:rFonts w:ascii="Garamond" w:hAnsi="Garamond"/>
          <w:sz w:val="28"/>
          <w:szCs w:val="28"/>
        </w:rPr>
        <w:t>, il curriculum degli s</w:t>
      </w:r>
      <w:r w:rsidR="002200E3" w:rsidRPr="00C23596">
        <w:rPr>
          <w:rFonts w:ascii="Garamond" w:hAnsi="Garamond"/>
          <w:sz w:val="28"/>
          <w:szCs w:val="28"/>
        </w:rPr>
        <w:t>t</w:t>
      </w:r>
      <w:r w:rsidR="009E5642" w:rsidRPr="00C23596">
        <w:rPr>
          <w:rFonts w:ascii="Garamond" w:hAnsi="Garamond"/>
          <w:sz w:val="28"/>
          <w:szCs w:val="28"/>
        </w:rPr>
        <w:t xml:space="preserve">udi e delle </w:t>
      </w:r>
      <w:r w:rsidR="002200E3" w:rsidRPr="00C23596">
        <w:rPr>
          <w:rFonts w:ascii="Garamond" w:hAnsi="Garamond"/>
          <w:sz w:val="28"/>
          <w:szCs w:val="28"/>
        </w:rPr>
        <w:t>attività professionali svolte, la</w:t>
      </w:r>
      <w:r w:rsidR="009E5642" w:rsidRPr="00C23596">
        <w:rPr>
          <w:rFonts w:ascii="Garamond" w:hAnsi="Garamond"/>
          <w:sz w:val="28"/>
          <w:szCs w:val="28"/>
        </w:rPr>
        <w:t xml:space="preserve"> c</w:t>
      </w:r>
      <w:r w:rsidR="002200E3" w:rsidRPr="00C23596">
        <w:rPr>
          <w:rFonts w:ascii="Garamond" w:hAnsi="Garamond"/>
          <w:sz w:val="28"/>
          <w:szCs w:val="28"/>
        </w:rPr>
        <w:t>apacità e le attitudini richieste per la tipologia della posizione da ricoprire</w:t>
      </w:r>
      <w:r w:rsidR="00171417" w:rsidRPr="00C23596">
        <w:rPr>
          <w:rFonts w:ascii="Garamond" w:hAnsi="Garamond"/>
          <w:sz w:val="28"/>
          <w:szCs w:val="28"/>
        </w:rPr>
        <w:t>, in modo da consentire di effettuare una scelta ponderata del soggett</w:t>
      </w:r>
      <w:r w:rsidR="00326839" w:rsidRPr="00C23596">
        <w:rPr>
          <w:rFonts w:ascii="Garamond" w:hAnsi="Garamond"/>
          <w:sz w:val="28"/>
          <w:szCs w:val="28"/>
        </w:rPr>
        <w:t xml:space="preserve">o </w:t>
      </w:r>
      <w:r w:rsidR="00171417" w:rsidRPr="00C23596">
        <w:rPr>
          <w:rFonts w:ascii="Garamond" w:hAnsi="Garamond"/>
          <w:sz w:val="28"/>
          <w:szCs w:val="28"/>
        </w:rPr>
        <w:t>da assumere</w:t>
      </w:r>
      <w:r w:rsidR="002200E3" w:rsidRPr="00C23596">
        <w:rPr>
          <w:rFonts w:ascii="Garamond" w:hAnsi="Garamond"/>
          <w:sz w:val="28"/>
          <w:szCs w:val="28"/>
        </w:rPr>
        <w:t>.</w:t>
      </w:r>
    </w:p>
    <w:p w14:paraId="18B4DEC0" w14:textId="77777777" w:rsidR="004F0155" w:rsidRPr="00C23596" w:rsidRDefault="009E5642" w:rsidP="004F0155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3.2 L</w:t>
      </w:r>
      <w:r w:rsidR="00EF62AC" w:rsidRPr="00C23596">
        <w:rPr>
          <w:rFonts w:ascii="Garamond" w:hAnsi="Garamond"/>
          <w:sz w:val="28"/>
          <w:szCs w:val="28"/>
        </w:rPr>
        <w:t xml:space="preserve">’avviso di selezione è approvato </w:t>
      </w:r>
      <w:r w:rsidR="00326839" w:rsidRPr="00C23596">
        <w:rPr>
          <w:rFonts w:ascii="Garamond" w:hAnsi="Garamond"/>
          <w:sz w:val="28"/>
          <w:szCs w:val="28"/>
        </w:rPr>
        <w:t>dal Direttore Generale</w:t>
      </w:r>
      <w:r w:rsidR="00EF62AC" w:rsidRPr="00C23596">
        <w:rPr>
          <w:rFonts w:ascii="Garamond" w:hAnsi="Garamond"/>
          <w:sz w:val="28"/>
          <w:szCs w:val="28"/>
        </w:rPr>
        <w:t xml:space="preserve"> e l</w:t>
      </w:r>
      <w:r w:rsidR="002200E3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2200E3" w:rsidRPr="00C23596">
        <w:rPr>
          <w:rFonts w:ascii="Garamond" w:hAnsi="Garamond"/>
          <w:sz w:val="28"/>
          <w:szCs w:val="28"/>
        </w:rPr>
        <w:t>valutazione è affidata a</w:t>
      </w:r>
      <w:r w:rsidRPr="00C23596">
        <w:rPr>
          <w:rFonts w:ascii="Garamond" w:hAnsi="Garamond"/>
          <w:sz w:val="28"/>
          <w:szCs w:val="28"/>
        </w:rPr>
        <w:t>d un</w:t>
      </w:r>
      <w:r w:rsidR="00AB3F41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 xml:space="preserve"> commissione nomin</w:t>
      </w:r>
      <w:r w:rsidR="002200E3" w:rsidRPr="00C23596">
        <w:rPr>
          <w:rFonts w:ascii="Garamond" w:hAnsi="Garamond"/>
          <w:sz w:val="28"/>
          <w:szCs w:val="28"/>
        </w:rPr>
        <w:t>ata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326839" w:rsidRPr="00C23596">
        <w:rPr>
          <w:rFonts w:ascii="Garamond" w:hAnsi="Garamond"/>
          <w:sz w:val="28"/>
          <w:szCs w:val="28"/>
        </w:rPr>
        <w:t>da quest’ultimo</w:t>
      </w:r>
      <w:r w:rsidR="00AB3F41" w:rsidRPr="00C23596">
        <w:rPr>
          <w:rFonts w:ascii="Garamond" w:hAnsi="Garamond"/>
          <w:sz w:val="28"/>
          <w:szCs w:val="28"/>
        </w:rPr>
        <w:t xml:space="preserve">; </w:t>
      </w:r>
      <w:r w:rsidR="00DC7FF7" w:rsidRPr="00C23596">
        <w:rPr>
          <w:rFonts w:ascii="Garamond" w:hAnsi="Garamond"/>
          <w:sz w:val="28"/>
          <w:szCs w:val="28"/>
        </w:rPr>
        <w:t xml:space="preserve">alla </w:t>
      </w:r>
      <w:r w:rsidR="00AB3F41" w:rsidRPr="00C23596">
        <w:rPr>
          <w:rFonts w:ascii="Garamond" w:hAnsi="Garamond"/>
          <w:sz w:val="28"/>
          <w:szCs w:val="28"/>
        </w:rPr>
        <w:t xml:space="preserve">commissione </w:t>
      </w:r>
      <w:r w:rsidR="00DC7FF7" w:rsidRPr="00C23596">
        <w:rPr>
          <w:rFonts w:ascii="Garamond" w:hAnsi="Garamond"/>
          <w:sz w:val="28"/>
          <w:szCs w:val="28"/>
        </w:rPr>
        <w:t xml:space="preserve">compete la stesura di una </w:t>
      </w:r>
      <w:r w:rsidR="00171417" w:rsidRPr="00C23596">
        <w:rPr>
          <w:rFonts w:ascii="Garamond" w:hAnsi="Garamond"/>
          <w:sz w:val="28"/>
          <w:szCs w:val="28"/>
        </w:rPr>
        <w:t xml:space="preserve">relazione istruttoria in cui viene indicato il possesso dei requisiti soggettivi e oggettivi </w:t>
      </w:r>
      <w:r w:rsidR="00DC7FF7" w:rsidRPr="00C23596">
        <w:rPr>
          <w:rFonts w:ascii="Garamond" w:hAnsi="Garamond"/>
          <w:sz w:val="28"/>
          <w:szCs w:val="28"/>
        </w:rPr>
        <w:t>d</w:t>
      </w:r>
      <w:r w:rsidR="00171417" w:rsidRPr="00C23596">
        <w:rPr>
          <w:rFonts w:ascii="Garamond" w:hAnsi="Garamond"/>
          <w:sz w:val="28"/>
          <w:szCs w:val="28"/>
        </w:rPr>
        <w:t>i ciascun candidato in relazione a quanto previsto dalla legge e dall’avviso di selezione</w:t>
      </w:r>
      <w:r w:rsidR="00326839" w:rsidRPr="00C23596">
        <w:rPr>
          <w:rFonts w:ascii="Garamond" w:hAnsi="Garamond"/>
          <w:sz w:val="28"/>
          <w:szCs w:val="28"/>
        </w:rPr>
        <w:t>, nonché l’attribuzione a ciascuno di un punteggio di valutazione in base a quanto previsto dall’avviso di selezione</w:t>
      </w:r>
      <w:r w:rsidR="00DC7FF7" w:rsidRPr="00C23596">
        <w:rPr>
          <w:rFonts w:ascii="Garamond" w:hAnsi="Garamond"/>
          <w:sz w:val="28"/>
          <w:szCs w:val="28"/>
        </w:rPr>
        <w:t>.</w:t>
      </w:r>
    </w:p>
    <w:p w14:paraId="6DD228BD" w14:textId="77777777" w:rsidR="004F0155" w:rsidRPr="00C23596" w:rsidRDefault="00AB3F41" w:rsidP="004F0155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 xml:space="preserve">3.3 </w:t>
      </w:r>
      <w:r w:rsidR="00365F8F" w:rsidRPr="00C23596">
        <w:rPr>
          <w:rFonts w:ascii="Garamond" w:hAnsi="Garamond"/>
          <w:sz w:val="28"/>
          <w:szCs w:val="28"/>
        </w:rPr>
        <w:tab/>
      </w:r>
      <w:r w:rsidR="00DC7FF7" w:rsidRPr="00C23596">
        <w:rPr>
          <w:rFonts w:ascii="Garamond" w:hAnsi="Garamond"/>
          <w:sz w:val="28"/>
          <w:szCs w:val="28"/>
        </w:rPr>
        <w:t xml:space="preserve">Possono essere previste </w:t>
      </w:r>
      <w:r w:rsidR="009E5642" w:rsidRPr="00C23596">
        <w:rPr>
          <w:rFonts w:ascii="Garamond" w:hAnsi="Garamond"/>
          <w:sz w:val="28"/>
          <w:szCs w:val="28"/>
        </w:rPr>
        <w:t xml:space="preserve">prove di selezione </w:t>
      </w:r>
      <w:r w:rsidR="00DC7FF7" w:rsidRPr="00C23596">
        <w:rPr>
          <w:rFonts w:ascii="Garamond" w:hAnsi="Garamond"/>
          <w:sz w:val="28"/>
          <w:szCs w:val="28"/>
        </w:rPr>
        <w:t xml:space="preserve">consistenti anche </w:t>
      </w:r>
      <w:r w:rsidR="009E5642" w:rsidRPr="00C23596">
        <w:rPr>
          <w:rFonts w:ascii="Garamond" w:hAnsi="Garamond"/>
          <w:sz w:val="28"/>
          <w:szCs w:val="28"/>
        </w:rPr>
        <w:t xml:space="preserve">in colloqui e/o </w:t>
      </w:r>
      <w:r w:rsidR="00DC7FF7" w:rsidRPr="00C23596">
        <w:rPr>
          <w:rFonts w:ascii="Garamond" w:hAnsi="Garamond"/>
          <w:sz w:val="28"/>
          <w:szCs w:val="28"/>
        </w:rPr>
        <w:t>t</w:t>
      </w:r>
      <w:r w:rsidR="009E5642" w:rsidRPr="00C23596">
        <w:rPr>
          <w:rFonts w:ascii="Garamond" w:hAnsi="Garamond"/>
          <w:sz w:val="28"/>
          <w:szCs w:val="28"/>
        </w:rPr>
        <w:t>es</w:t>
      </w:r>
      <w:r w:rsidR="00DC7FF7" w:rsidRPr="00C23596">
        <w:rPr>
          <w:rFonts w:ascii="Garamond" w:hAnsi="Garamond"/>
          <w:sz w:val="28"/>
          <w:szCs w:val="28"/>
        </w:rPr>
        <w:t>t</w:t>
      </w:r>
      <w:r w:rsidR="009E5642" w:rsidRPr="00C23596">
        <w:rPr>
          <w:rFonts w:ascii="Garamond" w:hAnsi="Garamond"/>
          <w:sz w:val="28"/>
          <w:szCs w:val="28"/>
        </w:rPr>
        <w:t xml:space="preserve"> </w:t>
      </w:r>
      <w:r w:rsidR="00DC7FF7" w:rsidRPr="00C23596">
        <w:rPr>
          <w:rFonts w:ascii="Garamond" w:hAnsi="Garamond"/>
          <w:sz w:val="28"/>
          <w:szCs w:val="28"/>
        </w:rPr>
        <w:t>t</w:t>
      </w:r>
      <w:r w:rsidR="009E5642" w:rsidRPr="00C23596">
        <w:rPr>
          <w:rFonts w:ascii="Garamond" w:hAnsi="Garamond"/>
          <w:sz w:val="28"/>
          <w:szCs w:val="28"/>
        </w:rPr>
        <w:t>eorico</w:t>
      </w:r>
      <w:r w:rsidR="00DC7FF7" w:rsidRPr="00C23596">
        <w:rPr>
          <w:rFonts w:ascii="Garamond" w:hAnsi="Garamond"/>
          <w:sz w:val="28"/>
          <w:szCs w:val="28"/>
        </w:rPr>
        <w:t>/</w:t>
      </w:r>
      <w:proofErr w:type="gramStart"/>
      <w:r w:rsidR="00DC7FF7" w:rsidRPr="00C23596">
        <w:rPr>
          <w:rFonts w:ascii="Garamond" w:hAnsi="Garamond"/>
          <w:sz w:val="28"/>
          <w:szCs w:val="28"/>
        </w:rPr>
        <w:t xml:space="preserve">pratici </w:t>
      </w:r>
      <w:r w:rsidR="009E5642" w:rsidRPr="00C23596">
        <w:rPr>
          <w:rFonts w:ascii="Garamond" w:hAnsi="Garamond"/>
          <w:sz w:val="28"/>
          <w:szCs w:val="28"/>
        </w:rPr>
        <w:t xml:space="preserve"> </w:t>
      </w:r>
      <w:r w:rsidR="00DC7FF7" w:rsidRPr="00C23596">
        <w:rPr>
          <w:rFonts w:ascii="Garamond" w:hAnsi="Garamond"/>
          <w:sz w:val="28"/>
          <w:szCs w:val="28"/>
        </w:rPr>
        <w:t>o</w:t>
      </w:r>
      <w:proofErr w:type="gramEnd"/>
      <w:r w:rsidR="00DC7FF7" w:rsidRPr="00C23596">
        <w:rPr>
          <w:rFonts w:ascii="Garamond" w:hAnsi="Garamond"/>
          <w:sz w:val="28"/>
          <w:szCs w:val="28"/>
        </w:rPr>
        <w:t xml:space="preserve"> attitudinali.</w:t>
      </w:r>
    </w:p>
    <w:p w14:paraId="3271D552" w14:textId="77777777" w:rsidR="002200E3" w:rsidRPr="00C23596" w:rsidRDefault="009E5642" w:rsidP="003B125A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lastRenderedPageBreak/>
        <w:t>3.</w:t>
      </w:r>
      <w:r w:rsidR="003B125A" w:rsidRPr="00C23596">
        <w:rPr>
          <w:rFonts w:ascii="Garamond" w:hAnsi="Garamond"/>
          <w:sz w:val="28"/>
          <w:szCs w:val="28"/>
        </w:rPr>
        <w:t>4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365F8F" w:rsidRPr="00C23596">
        <w:rPr>
          <w:rFonts w:ascii="Garamond" w:hAnsi="Garamond"/>
          <w:sz w:val="28"/>
          <w:szCs w:val="28"/>
        </w:rPr>
        <w:tab/>
      </w:r>
      <w:r w:rsidRPr="00C23596">
        <w:rPr>
          <w:rFonts w:ascii="Garamond" w:hAnsi="Garamond"/>
          <w:sz w:val="28"/>
          <w:szCs w:val="28"/>
        </w:rPr>
        <w:t>Per l</w:t>
      </w:r>
      <w:r w:rsidR="00DC7FF7" w:rsidRPr="00C23596">
        <w:rPr>
          <w:rFonts w:ascii="Garamond" w:hAnsi="Garamond"/>
          <w:sz w:val="28"/>
          <w:szCs w:val="28"/>
        </w:rPr>
        <w:t xml:space="preserve">e </w:t>
      </w:r>
      <w:r w:rsidRPr="00C23596">
        <w:rPr>
          <w:rFonts w:ascii="Garamond" w:hAnsi="Garamond"/>
          <w:sz w:val="28"/>
          <w:szCs w:val="28"/>
        </w:rPr>
        <w:t>o</w:t>
      </w:r>
      <w:r w:rsidR="00DC7FF7" w:rsidRPr="00C23596">
        <w:rPr>
          <w:rFonts w:ascii="Garamond" w:hAnsi="Garamond"/>
          <w:sz w:val="28"/>
          <w:szCs w:val="28"/>
        </w:rPr>
        <w:t xml:space="preserve">perazioni di </w:t>
      </w:r>
      <w:r w:rsidRPr="00C23596">
        <w:rPr>
          <w:rFonts w:ascii="Garamond" w:hAnsi="Garamond"/>
          <w:sz w:val="28"/>
          <w:szCs w:val="28"/>
        </w:rPr>
        <w:t>selezione l</w:t>
      </w:r>
      <w:r w:rsidR="00DC7FF7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DC7FF7" w:rsidRPr="00C23596">
        <w:rPr>
          <w:rFonts w:ascii="Garamond" w:hAnsi="Garamond"/>
          <w:sz w:val="28"/>
          <w:szCs w:val="28"/>
        </w:rPr>
        <w:t>S</w:t>
      </w:r>
      <w:r w:rsidRPr="00C23596">
        <w:rPr>
          <w:rFonts w:ascii="Garamond" w:hAnsi="Garamond"/>
          <w:sz w:val="28"/>
          <w:szCs w:val="28"/>
        </w:rPr>
        <w:t>ocie</w:t>
      </w:r>
      <w:r w:rsidR="00DC7FF7" w:rsidRPr="00C23596">
        <w:rPr>
          <w:rFonts w:ascii="Garamond" w:hAnsi="Garamond"/>
          <w:sz w:val="28"/>
          <w:szCs w:val="28"/>
        </w:rPr>
        <w:t>tà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DC7FF7" w:rsidRPr="00C23596">
        <w:rPr>
          <w:rFonts w:ascii="Garamond" w:hAnsi="Garamond"/>
          <w:sz w:val="28"/>
          <w:szCs w:val="28"/>
        </w:rPr>
        <w:t xml:space="preserve">può avvalersi anche </w:t>
      </w:r>
      <w:r w:rsidRPr="00C23596">
        <w:rPr>
          <w:rFonts w:ascii="Garamond" w:hAnsi="Garamond"/>
          <w:sz w:val="28"/>
          <w:szCs w:val="28"/>
        </w:rPr>
        <w:t>dell</w:t>
      </w:r>
      <w:r w:rsidR="00DC7FF7" w:rsidRPr="00C23596">
        <w:rPr>
          <w:rFonts w:ascii="Garamond" w:hAnsi="Garamond"/>
          <w:sz w:val="28"/>
          <w:szCs w:val="28"/>
        </w:rPr>
        <w:t>e</w:t>
      </w:r>
      <w:r w:rsidRPr="00C23596">
        <w:rPr>
          <w:rFonts w:ascii="Garamond" w:hAnsi="Garamond"/>
          <w:sz w:val="28"/>
          <w:szCs w:val="28"/>
        </w:rPr>
        <w:t xml:space="preserve"> compe</w:t>
      </w:r>
      <w:r w:rsidR="00DC7FF7" w:rsidRPr="00C23596">
        <w:rPr>
          <w:rFonts w:ascii="Garamond" w:hAnsi="Garamond"/>
          <w:sz w:val="28"/>
          <w:szCs w:val="28"/>
        </w:rPr>
        <w:t>tenze di soggetti o enti esterni</w:t>
      </w:r>
      <w:r w:rsidR="00326839" w:rsidRPr="00C23596">
        <w:rPr>
          <w:rFonts w:ascii="Garamond" w:hAnsi="Garamond"/>
          <w:sz w:val="28"/>
          <w:szCs w:val="28"/>
        </w:rPr>
        <w:t xml:space="preserve"> nonché della cooperazione del C</w:t>
      </w:r>
      <w:r w:rsidR="003B125A" w:rsidRPr="00C23596">
        <w:rPr>
          <w:rFonts w:ascii="Garamond" w:hAnsi="Garamond"/>
          <w:sz w:val="28"/>
          <w:szCs w:val="28"/>
        </w:rPr>
        <w:t>omune di Como.</w:t>
      </w:r>
    </w:p>
    <w:p w14:paraId="54116B9A" w14:textId="77777777" w:rsidR="003B125A" w:rsidRPr="00C23596" w:rsidRDefault="003B125A" w:rsidP="003B125A">
      <w:pPr>
        <w:ind w:left="426" w:hanging="426"/>
        <w:jc w:val="both"/>
        <w:rPr>
          <w:rFonts w:ascii="Garamond" w:hAnsi="Garamond"/>
          <w:sz w:val="28"/>
          <w:szCs w:val="28"/>
        </w:rPr>
      </w:pPr>
    </w:p>
    <w:p w14:paraId="3B59D15B" w14:textId="77777777" w:rsidR="009E5642" w:rsidRPr="00C23596" w:rsidRDefault="009E5642" w:rsidP="00F3684D">
      <w:pPr>
        <w:jc w:val="both"/>
        <w:rPr>
          <w:rFonts w:ascii="Garamond" w:hAnsi="Garamond"/>
          <w:b/>
          <w:sz w:val="28"/>
          <w:szCs w:val="28"/>
        </w:rPr>
      </w:pPr>
      <w:r w:rsidRPr="00C23596">
        <w:rPr>
          <w:rFonts w:ascii="Garamond" w:hAnsi="Garamond"/>
          <w:b/>
          <w:sz w:val="28"/>
          <w:szCs w:val="28"/>
        </w:rPr>
        <w:t>Ar</w:t>
      </w:r>
      <w:r w:rsidR="00DC7FF7" w:rsidRPr="00C23596">
        <w:rPr>
          <w:rFonts w:ascii="Garamond" w:hAnsi="Garamond"/>
          <w:b/>
          <w:sz w:val="28"/>
          <w:szCs w:val="28"/>
        </w:rPr>
        <w:t>t</w:t>
      </w:r>
      <w:r w:rsidRPr="00C23596">
        <w:rPr>
          <w:rFonts w:ascii="Garamond" w:hAnsi="Garamond"/>
          <w:b/>
          <w:sz w:val="28"/>
          <w:szCs w:val="28"/>
        </w:rPr>
        <w:t>. 4</w:t>
      </w:r>
      <w:r w:rsidR="003B125A" w:rsidRPr="00C23596">
        <w:rPr>
          <w:rFonts w:ascii="Garamond" w:hAnsi="Garamond"/>
          <w:b/>
          <w:sz w:val="28"/>
          <w:szCs w:val="28"/>
        </w:rPr>
        <w:t xml:space="preserve">- </w:t>
      </w:r>
      <w:r w:rsidRPr="00C23596">
        <w:rPr>
          <w:rFonts w:ascii="Garamond" w:hAnsi="Garamond"/>
          <w:b/>
          <w:sz w:val="28"/>
          <w:szCs w:val="28"/>
        </w:rPr>
        <w:t xml:space="preserve">Pubblicità e </w:t>
      </w:r>
      <w:r w:rsidR="00DC7FF7" w:rsidRPr="00C23596">
        <w:rPr>
          <w:rFonts w:ascii="Garamond" w:hAnsi="Garamond"/>
          <w:b/>
          <w:sz w:val="28"/>
          <w:szCs w:val="28"/>
        </w:rPr>
        <w:t>trasparenza</w:t>
      </w:r>
      <w:r w:rsidRPr="00C23596">
        <w:rPr>
          <w:rFonts w:ascii="Garamond" w:hAnsi="Garamond"/>
          <w:b/>
          <w:sz w:val="28"/>
          <w:szCs w:val="28"/>
        </w:rPr>
        <w:t xml:space="preserve"> delle selezioni</w:t>
      </w:r>
    </w:p>
    <w:p w14:paraId="7FC164CD" w14:textId="77777777" w:rsidR="004F0155" w:rsidRPr="00C23596" w:rsidRDefault="009E5642" w:rsidP="004F0155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4.1 Ogni procedur</w:t>
      </w:r>
      <w:r w:rsidR="00DC7FF7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 xml:space="preserve"> rivol</w:t>
      </w:r>
      <w:r w:rsidR="00DC7FF7" w:rsidRPr="00C23596">
        <w:rPr>
          <w:rFonts w:ascii="Garamond" w:hAnsi="Garamond"/>
          <w:sz w:val="28"/>
          <w:szCs w:val="28"/>
        </w:rPr>
        <w:t>ta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EF62AC" w:rsidRPr="00C23596">
        <w:rPr>
          <w:rFonts w:ascii="Garamond" w:hAnsi="Garamond"/>
          <w:sz w:val="28"/>
          <w:szCs w:val="28"/>
        </w:rPr>
        <w:t>alla selezione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DC7FF7" w:rsidRPr="00C23596">
        <w:rPr>
          <w:rFonts w:ascii="Garamond" w:hAnsi="Garamond"/>
          <w:sz w:val="28"/>
          <w:szCs w:val="28"/>
        </w:rPr>
        <w:t xml:space="preserve">di </w:t>
      </w:r>
      <w:r w:rsidRPr="00C23596">
        <w:rPr>
          <w:rFonts w:ascii="Garamond" w:hAnsi="Garamond"/>
          <w:sz w:val="28"/>
          <w:szCs w:val="28"/>
        </w:rPr>
        <w:t>person</w:t>
      </w:r>
      <w:r w:rsidR="00DC7FF7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 xml:space="preserve">le </w:t>
      </w:r>
      <w:r w:rsidR="00DC7FF7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 xml:space="preserve"> </w:t>
      </w:r>
      <w:r w:rsidR="00DC7FF7" w:rsidRPr="00C23596">
        <w:rPr>
          <w:rFonts w:ascii="Garamond" w:hAnsi="Garamond"/>
          <w:sz w:val="28"/>
          <w:szCs w:val="28"/>
        </w:rPr>
        <w:t>t</w:t>
      </w:r>
      <w:r w:rsidRPr="00C23596">
        <w:rPr>
          <w:rFonts w:ascii="Garamond" w:hAnsi="Garamond"/>
          <w:sz w:val="28"/>
          <w:szCs w:val="28"/>
        </w:rPr>
        <w:t>empo</w:t>
      </w:r>
      <w:r w:rsidR="00DC7FF7" w:rsidRPr="00C23596">
        <w:rPr>
          <w:rFonts w:ascii="Garamond" w:hAnsi="Garamond"/>
          <w:sz w:val="28"/>
          <w:szCs w:val="28"/>
        </w:rPr>
        <w:t xml:space="preserve"> </w:t>
      </w:r>
      <w:r w:rsidRPr="00C23596">
        <w:rPr>
          <w:rFonts w:ascii="Garamond" w:hAnsi="Garamond"/>
          <w:sz w:val="28"/>
          <w:szCs w:val="28"/>
        </w:rPr>
        <w:t>de</w:t>
      </w:r>
      <w:r w:rsidR="00DC7FF7" w:rsidRPr="00C23596">
        <w:rPr>
          <w:rFonts w:ascii="Garamond" w:hAnsi="Garamond"/>
          <w:sz w:val="28"/>
          <w:szCs w:val="28"/>
        </w:rPr>
        <w:t>t</w:t>
      </w:r>
      <w:r w:rsidRPr="00C23596">
        <w:rPr>
          <w:rFonts w:ascii="Garamond" w:hAnsi="Garamond"/>
          <w:sz w:val="28"/>
          <w:szCs w:val="28"/>
        </w:rPr>
        <w:t>ermin</w:t>
      </w:r>
      <w:r w:rsidR="00DC7FF7" w:rsidRPr="00C23596">
        <w:rPr>
          <w:rFonts w:ascii="Garamond" w:hAnsi="Garamond"/>
          <w:sz w:val="28"/>
          <w:szCs w:val="28"/>
        </w:rPr>
        <w:t>ato</w:t>
      </w:r>
      <w:r w:rsidRPr="00C23596">
        <w:rPr>
          <w:rFonts w:ascii="Garamond" w:hAnsi="Garamond"/>
          <w:sz w:val="28"/>
          <w:szCs w:val="28"/>
        </w:rPr>
        <w:t xml:space="preserve"> o inde</w:t>
      </w:r>
      <w:r w:rsidR="00DC7FF7" w:rsidRPr="00C23596">
        <w:rPr>
          <w:rFonts w:ascii="Garamond" w:hAnsi="Garamond"/>
          <w:sz w:val="28"/>
          <w:szCs w:val="28"/>
        </w:rPr>
        <w:t>t</w:t>
      </w:r>
      <w:r w:rsidRPr="00C23596">
        <w:rPr>
          <w:rFonts w:ascii="Garamond" w:hAnsi="Garamond"/>
          <w:sz w:val="28"/>
          <w:szCs w:val="28"/>
        </w:rPr>
        <w:t>ermin</w:t>
      </w:r>
      <w:r w:rsidR="00DC7FF7" w:rsidRPr="00C23596">
        <w:rPr>
          <w:rFonts w:ascii="Garamond" w:hAnsi="Garamond"/>
          <w:sz w:val="28"/>
          <w:szCs w:val="28"/>
        </w:rPr>
        <w:t>ato</w:t>
      </w:r>
      <w:r w:rsidR="00326839" w:rsidRPr="00C23596">
        <w:rPr>
          <w:rFonts w:ascii="Garamond" w:hAnsi="Garamond"/>
          <w:sz w:val="28"/>
          <w:szCs w:val="28"/>
        </w:rPr>
        <w:t xml:space="preserve">, salve motivate ragione di urgenza che rendono improcrastinabile l’assunzione di personale a tempo determinato per indifferibili esigenze di interesse pubblico, </w:t>
      </w:r>
      <w:r w:rsidR="00DC7FF7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>vviene previ</w:t>
      </w:r>
      <w:r w:rsidR="00DC7FF7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 xml:space="preserve"> pubblic</w:t>
      </w:r>
      <w:r w:rsidR="00DC7FF7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 xml:space="preserve">zione </w:t>
      </w:r>
      <w:r w:rsidR="00E703AA" w:rsidRPr="00C23596">
        <w:rPr>
          <w:rFonts w:ascii="Garamond" w:hAnsi="Garamond"/>
          <w:sz w:val="28"/>
          <w:szCs w:val="28"/>
        </w:rPr>
        <w:t xml:space="preserve">per 15 giorni </w:t>
      </w:r>
      <w:r w:rsidR="00DC7FF7" w:rsidRPr="00C23596">
        <w:rPr>
          <w:rFonts w:ascii="Garamond" w:hAnsi="Garamond"/>
          <w:sz w:val="28"/>
          <w:szCs w:val="28"/>
        </w:rPr>
        <w:t>dell’avviso sul sito istituzionale della Società</w:t>
      </w:r>
      <w:r w:rsidR="00EF62AC" w:rsidRPr="00C23596">
        <w:rPr>
          <w:rFonts w:ascii="Garamond" w:hAnsi="Garamond"/>
          <w:sz w:val="28"/>
          <w:szCs w:val="28"/>
        </w:rPr>
        <w:t xml:space="preserve"> e su quello del Comune</w:t>
      </w:r>
      <w:r w:rsidR="00667133" w:rsidRPr="00C23596">
        <w:rPr>
          <w:rFonts w:ascii="Garamond" w:hAnsi="Garamond"/>
          <w:sz w:val="28"/>
          <w:szCs w:val="28"/>
        </w:rPr>
        <w:t>.</w:t>
      </w:r>
    </w:p>
    <w:p w14:paraId="3944F705" w14:textId="77777777" w:rsidR="00DC7FF7" w:rsidRPr="00C23596" w:rsidRDefault="00DC7FF7" w:rsidP="00F3684D">
      <w:pPr>
        <w:jc w:val="both"/>
        <w:rPr>
          <w:rFonts w:ascii="Garamond" w:hAnsi="Garamond"/>
          <w:sz w:val="28"/>
          <w:szCs w:val="28"/>
        </w:rPr>
      </w:pPr>
    </w:p>
    <w:p w14:paraId="25C5600C" w14:textId="77777777" w:rsidR="00DC7FF7" w:rsidRPr="00C23596" w:rsidRDefault="00DC7FF7" w:rsidP="00F3684D">
      <w:pPr>
        <w:jc w:val="both"/>
        <w:rPr>
          <w:rFonts w:ascii="Garamond" w:hAnsi="Garamond"/>
          <w:b/>
          <w:sz w:val="28"/>
          <w:szCs w:val="28"/>
        </w:rPr>
      </w:pPr>
      <w:r w:rsidRPr="00C23596">
        <w:rPr>
          <w:rFonts w:ascii="Garamond" w:hAnsi="Garamond"/>
          <w:b/>
          <w:sz w:val="28"/>
          <w:szCs w:val="28"/>
        </w:rPr>
        <w:t>Art. 5</w:t>
      </w:r>
      <w:r w:rsidR="003B125A" w:rsidRPr="00C23596">
        <w:rPr>
          <w:rFonts w:ascii="Garamond" w:hAnsi="Garamond"/>
          <w:b/>
          <w:sz w:val="28"/>
          <w:szCs w:val="28"/>
        </w:rPr>
        <w:t xml:space="preserve"> - </w:t>
      </w:r>
      <w:r w:rsidRPr="00C23596">
        <w:rPr>
          <w:rFonts w:ascii="Garamond" w:hAnsi="Garamond"/>
          <w:b/>
          <w:sz w:val="28"/>
          <w:szCs w:val="28"/>
        </w:rPr>
        <w:t xml:space="preserve">Contenuti </w:t>
      </w:r>
      <w:r w:rsidR="003B125A" w:rsidRPr="00C23596">
        <w:rPr>
          <w:rFonts w:ascii="Garamond" w:hAnsi="Garamond"/>
          <w:b/>
          <w:sz w:val="28"/>
          <w:szCs w:val="28"/>
        </w:rPr>
        <w:t xml:space="preserve">minimi </w:t>
      </w:r>
      <w:r w:rsidRPr="00C23596">
        <w:rPr>
          <w:rFonts w:ascii="Garamond" w:hAnsi="Garamond"/>
          <w:b/>
          <w:sz w:val="28"/>
          <w:szCs w:val="28"/>
        </w:rPr>
        <w:t>dell’avviso</w:t>
      </w:r>
    </w:p>
    <w:p w14:paraId="20026F0C" w14:textId="77777777" w:rsidR="004F0155" w:rsidRPr="00C23596" w:rsidRDefault="009E5642" w:rsidP="004F0155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5.1 L</w:t>
      </w:r>
      <w:r w:rsidR="00DC7FF7" w:rsidRPr="00C23596">
        <w:rPr>
          <w:rFonts w:ascii="Garamond" w:hAnsi="Garamond"/>
          <w:sz w:val="28"/>
          <w:szCs w:val="28"/>
        </w:rPr>
        <w:t>’a</w:t>
      </w:r>
      <w:r w:rsidRPr="00C23596">
        <w:rPr>
          <w:rFonts w:ascii="Garamond" w:hAnsi="Garamond"/>
          <w:sz w:val="28"/>
          <w:szCs w:val="28"/>
        </w:rPr>
        <w:t xml:space="preserve">vviso di selezione </w:t>
      </w:r>
      <w:r w:rsidR="00DC7FF7" w:rsidRPr="00C23596">
        <w:rPr>
          <w:rFonts w:ascii="Garamond" w:hAnsi="Garamond"/>
          <w:sz w:val="28"/>
          <w:szCs w:val="28"/>
        </w:rPr>
        <w:t>deve</w:t>
      </w:r>
      <w:r w:rsidRPr="00C23596">
        <w:rPr>
          <w:rFonts w:ascii="Garamond" w:hAnsi="Garamond"/>
          <w:sz w:val="28"/>
          <w:szCs w:val="28"/>
        </w:rPr>
        <w:t xml:space="preserve"> con</w:t>
      </w:r>
      <w:r w:rsidR="00DC7FF7" w:rsidRPr="00C23596">
        <w:rPr>
          <w:rFonts w:ascii="Garamond" w:hAnsi="Garamond"/>
          <w:sz w:val="28"/>
          <w:szCs w:val="28"/>
        </w:rPr>
        <w:t>tenere</w:t>
      </w:r>
      <w:r w:rsidR="009031A1" w:rsidRPr="00C23596">
        <w:rPr>
          <w:rFonts w:ascii="Garamond" w:hAnsi="Garamond"/>
          <w:sz w:val="28"/>
          <w:szCs w:val="28"/>
        </w:rPr>
        <w:t xml:space="preserve"> quantomeno</w:t>
      </w:r>
      <w:r w:rsidR="00DC7FF7" w:rsidRPr="00C23596">
        <w:rPr>
          <w:rFonts w:ascii="Garamond" w:hAnsi="Garamond"/>
          <w:sz w:val="28"/>
          <w:szCs w:val="28"/>
        </w:rPr>
        <w:t>:</w:t>
      </w:r>
    </w:p>
    <w:p w14:paraId="186AEC2A" w14:textId="77777777" w:rsidR="004F0155" w:rsidRPr="00C23596" w:rsidRDefault="009E5642" w:rsidP="004F0155">
      <w:pPr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l’indic</w:t>
      </w:r>
      <w:r w:rsidR="00DC7FF7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>zione dell</w:t>
      </w:r>
      <w:r w:rsidR="00DC7FF7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 xml:space="preserve"> posizione d</w:t>
      </w:r>
      <w:r w:rsidR="00DC7FF7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 xml:space="preserve"> ricoprire e </w:t>
      </w:r>
      <w:r w:rsidR="00DC7FF7" w:rsidRPr="00C23596">
        <w:rPr>
          <w:rFonts w:ascii="Garamond" w:hAnsi="Garamond"/>
          <w:sz w:val="28"/>
          <w:szCs w:val="28"/>
        </w:rPr>
        <w:t>l’</w:t>
      </w:r>
      <w:r w:rsidRPr="00C23596">
        <w:rPr>
          <w:rFonts w:ascii="Garamond" w:hAnsi="Garamond"/>
          <w:sz w:val="28"/>
          <w:szCs w:val="28"/>
        </w:rPr>
        <w:t>inqu</w:t>
      </w:r>
      <w:r w:rsidR="00DC7FF7" w:rsidRPr="00C23596">
        <w:rPr>
          <w:rFonts w:ascii="Garamond" w:hAnsi="Garamond"/>
          <w:sz w:val="28"/>
          <w:szCs w:val="28"/>
        </w:rPr>
        <w:t>adramento contrattuale</w:t>
      </w:r>
      <w:r w:rsidRPr="00C23596">
        <w:rPr>
          <w:rFonts w:ascii="Garamond" w:hAnsi="Garamond"/>
          <w:sz w:val="28"/>
          <w:szCs w:val="28"/>
        </w:rPr>
        <w:t>;</w:t>
      </w:r>
    </w:p>
    <w:p w14:paraId="58F2C1B3" w14:textId="77777777" w:rsidR="004F0155" w:rsidRPr="00C23596" w:rsidRDefault="00DC7FF7" w:rsidP="004F0155">
      <w:pPr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requisiti richiesti</w:t>
      </w:r>
      <w:r w:rsidR="009E5642" w:rsidRPr="00C23596">
        <w:rPr>
          <w:rFonts w:ascii="Garamond" w:hAnsi="Garamond"/>
          <w:sz w:val="28"/>
          <w:szCs w:val="28"/>
        </w:rPr>
        <w:t xml:space="preserve"> per l</w:t>
      </w:r>
      <w:r w:rsidR="00E703AA" w:rsidRPr="00C23596">
        <w:rPr>
          <w:rFonts w:ascii="Garamond" w:hAnsi="Garamond"/>
          <w:sz w:val="28"/>
          <w:szCs w:val="28"/>
        </w:rPr>
        <w:t>a</w:t>
      </w:r>
      <w:r w:rsidR="009E5642" w:rsidRPr="00C23596">
        <w:rPr>
          <w:rFonts w:ascii="Garamond" w:hAnsi="Garamond"/>
          <w:sz w:val="28"/>
          <w:szCs w:val="28"/>
        </w:rPr>
        <w:t xml:space="preserve"> coper</w:t>
      </w:r>
      <w:r w:rsidRPr="00C23596">
        <w:rPr>
          <w:rFonts w:ascii="Garamond" w:hAnsi="Garamond"/>
          <w:sz w:val="28"/>
          <w:szCs w:val="28"/>
        </w:rPr>
        <w:t>tura</w:t>
      </w:r>
      <w:r w:rsidR="009E5642" w:rsidRPr="00C23596">
        <w:rPr>
          <w:rFonts w:ascii="Garamond" w:hAnsi="Garamond"/>
          <w:sz w:val="28"/>
          <w:szCs w:val="28"/>
        </w:rPr>
        <w:t xml:space="preserve"> dell</w:t>
      </w:r>
      <w:r w:rsidR="00E703AA" w:rsidRPr="00C23596">
        <w:rPr>
          <w:rFonts w:ascii="Garamond" w:hAnsi="Garamond"/>
          <w:sz w:val="28"/>
          <w:szCs w:val="28"/>
        </w:rPr>
        <w:t>a</w:t>
      </w:r>
      <w:r w:rsidR="009E5642" w:rsidRPr="00C23596">
        <w:rPr>
          <w:rFonts w:ascii="Garamond" w:hAnsi="Garamond"/>
          <w:sz w:val="28"/>
          <w:szCs w:val="28"/>
        </w:rPr>
        <w:t xml:space="preserve"> posizione</w:t>
      </w:r>
      <w:r w:rsidR="00E703AA" w:rsidRPr="00C23596">
        <w:rPr>
          <w:rFonts w:ascii="Garamond" w:hAnsi="Garamond"/>
          <w:sz w:val="28"/>
          <w:szCs w:val="28"/>
        </w:rPr>
        <w:t>;</w:t>
      </w:r>
    </w:p>
    <w:p w14:paraId="73FDE3F0" w14:textId="77777777" w:rsidR="004F0155" w:rsidRPr="00C23596" w:rsidRDefault="00F3684D" w:rsidP="004F0155">
      <w:pPr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t</w:t>
      </w:r>
      <w:r w:rsidR="009E5642" w:rsidRPr="00C23596">
        <w:rPr>
          <w:rFonts w:ascii="Garamond" w:hAnsi="Garamond"/>
          <w:sz w:val="28"/>
          <w:szCs w:val="28"/>
        </w:rPr>
        <w:t>ermine di presen</w:t>
      </w:r>
      <w:r w:rsidRPr="00C23596">
        <w:rPr>
          <w:rFonts w:ascii="Garamond" w:hAnsi="Garamond"/>
          <w:sz w:val="28"/>
          <w:szCs w:val="28"/>
        </w:rPr>
        <w:t>tazione della domanda di partecipazione</w:t>
      </w:r>
      <w:r w:rsidR="00E703AA" w:rsidRPr="00C23596">
        <w:rPr>
          <w:rFonts w:ascii="Garamond" w:hAnsi="Garamond"/>
          <w:sz w:val="28"/>
          <w:szCs w:val="28"/>
        </w:rPr>
        <w:t>;</w:t>
      </w:r>
    </w:p>
    <w:p w14:paraId="6E1E6E50" w14:textId="77777777" w:rsidR="004F0155" w:rsidRPr="00C23596" w:rsidRDefault="009E5642" w:rsidP="004F0155">
      <w:pPr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riferimen</w:t>
      </w:r>
      <w:r w:rsidR="00F3684D" w:rsidRPr="00C23596">
        <w:rPr>
          <w:rFonts w:ascii="Garamond" w:hAnsi="Garamond"/>
          <w:sz w:val="28"/>
          <w:szCs w:val="28"/>
        </w:rPr>
        <w:t>t</w:t>
      </w:r>
      <w:r w:rsidRPr="00C23596">
        <w:rPr>
          <w:rFonts w:ascii="Garamond" w:hAnsi="Garamond"/>
          <w:sz w:val="28"/>
          <w:szCs w:val="28"/>
        </w:rPr>
        <w:t xml:space="preserve">i per richiedere </w:t>
      </w:r>
      <w:r w:rsidR="00F3684D" w:rsidRPr="00C23596">
        <w:rPr>
          <w:rFonts w:ascii="Garamond" w:hAnsi="Garamond"/>
          <w:sz w:val="28"/>
          <w:szCs w:val="28"/>
        </w:rPr>
        <w:t>l’eventuale modulistica;</w:t>
      </w:r>
    </w:p>
    <w:p w14:paraId="207AE448" w14:textId="77777777" w:rsidR="004F0155" w:rsidRPr="00C23596" w:rsidRDefault="00F3684D" w:rsidP="004F0155">
      <w:pPr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modalità</w:t>
      </w:r>
      <w:r w:rsidR="009E5642" w:rsidRPr="00C23596">
        <w:rPr>
          <w:rFonts w:ascii="Garamond" w:hAnsi="Garamond"/>
          <w:sz w:val="28"/>
          <w:szCs w:val="28"/>
        </w:rPr>
        <w:t xml:space="preserve"> di svolgimen</w:t>
      </w:r>
      <w:r w:rsidRPr="00C23596">
        <w:rPr>
          <w:rFonts w:ascii="Garamond" w:hAnsi="Garamond"/>
          <w:sz w:val="28"/>
          <w:szCs w:val="28"/>
        </w:rPr>
        <w:t>t</w:t>
      </w:r>
      <w:r w:rsidR="009E5642" w:rsidRPr="00C23596">
        <w:rPr>
          <w:rFonts w:ascii="Garamond" w:hAnsi="Garamond"/>
          <w:sz w:val="28"/>
          <w:szCs w:val="28"/>
        </w:rPr>
        <w:t>o dell</w:t>
      </w:r>
      <w:r w:rsidRPr="00C23596">
        <w:rPr>
          <w:rFonts w:ascii="Garamond" w:hAnsi="Garamond"/>
          <w:sz w:val="28"/>
          <w:szCs w:val="28"/>
        </w:rPr>
        <w:t>a</w:t>
      </w:r>
      <w:r w:rsidR="009E5642" w:rsidRPr="00C23596">
        <w:rPr>
          <w:rFonts w:ascii="Garamond" w:hAnsi="Garamond"/>
          <w:sz w:val="28"/>
          <w:szCs w:val="28"/>
        </w:rPr>
        <w:t xml:space="preserve"> selezione;</w:t>
      </w:r>
    </w:p>
    <w:p w14:paraId="25946351" w14:textId="77777777" w:rsidR="004F0155" w:rsidRPr="00C23596" w:rsidRDefault="009E5642" w:rsidP="004F0155">
      <w:pPr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i mo</w:t>
      </w:r>
      <w:r w:rsidR="00F3684D" w:rsidRPr="00C23596">
        <w:rPr>
          <w:rFonts w:ascii="Garamond" w:hAnsi="Garamond"/>
          <w:sz w:val="28"/>
          <w:szCs w:val="28"/>
        </w:rPr>
        <w:t>t</w:t>
      </w:r>
      <w:r w:rsidRPr="00C23596">
        <w:rPr>
          <w:rFonts w:ascii="Garamond" w:hAnsi="Garamond"/>
          <w:sz w:val="28"/>
          <w:szCs w:val="28"/>
        </w:rPr>
        <w:t>ivi che compor</w:t>
      </w:r>
      <w:r w:rsidR="00F3684D" w:rsidRPr="00C23596">
        <w:rPr>
          <w:rFonts w:ascii="Garamond" w:hAnsi="Garamond"/>
          <w:sz w:val="28"/>
          <w:szCs w:val="28"/>
        </w:rPr>
        <w:t>ta</w:t>
      </w:r>
      <w:r w:rsidRPr="00C23596">
        <w:rPr>
          <w:rFonts w:ascii="Garamond" w:hAnsi="Garamond"/>
          <w:sz w:val="28"/>
          <w:szCs w:val="28"/>
        </w:rPr>
        <w:t xml:space="preserve">no </w:t>
      </w:r>
      <w:r w:rsidR="00F3684D" w:rsidRPr="00C23596">
        <w:rPr>
          <w:rFonts w:ascii="Garamond" w:hAnsi="Garamond"/>
          <w:sz w:val="28"/>
          <w:szCs w:val="28"/>
        </w:rPr>
        <w:t>l’</w:t>
      </w:r>
      <w:r w:rsidRPr="00C23596">
        <w:rPr>
          <w:rFonts w:ascii="Garamond" w:hAnsi="Garamond"/>
          <w:sz w:val="28"/>
          <w:szCs w:val="28"/>
        </w:rPr>
        <w:t>esclusione d</w:t>
      </w:r>
      <w:r w:rsidR="00F3684D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>ll</w:t>
      </w:r>
      <w:r w:rsidR="00F3684D" w:rsidRPr="00C23596">
        <w:rPr>
          <w:rFonts w:ascii="Garamond" w:hAnsi="Garamond"/>
          <w:sz w:val="28"/>
          <w:szCs w:val="28"/>
        </w:rPr>
        <w:t>a selezione;</w:t>
      </w:r>
    </w:p>
    <w:p w14:paraId="48B2E701" w14:textId="77777777" w:rsidR="004F0155" w:rsidRPr="00C23596" w:rsidRDefault="009E5642" w:rsidP="004F0155">
      <w:pPr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 xml:space="preserve">i </w:t>
      </w:r>
      <w:r w:rsidR="00F3684D" w:rsidRPr="00C23596">
        <w:rPr>
          <w:rFonts w:ascii="Garamond" w:hAnsi="Garamond"/>
          <w:sz w:val="28"/>
          <w:szCs w:val="28"/>
        </w:rPr>
        <w:t>titoli e/o esperienza maturata che danno eventualmente luogo a precedenza o preferenza.</w:t>
      </w:r>
    </w:p>
    <w:p w14:paraId="1254DD45" w14:textId="77777777" w:rsidR="00DC7FF7" w:rsidRPr="00C23596" w:rsidRDefault="00DC7FF7" w:rsidP="00F3684D">
      <w:pPr>
        <w:jc w:val="both"/>
        <w:rPr>
          <w:rFonts w:ascii="Garamond" w:hAnsi="Garamond"/>
          <w:sz w:val="28"/>
          <w:szCs w:val="28"/>
        </w:rPr>
      </w:pPr>
    </w:p>
    <w:p w14:paraId="5CB9539E" w14:textId="77777777" w:rsidR="009E5642" w:rsidRPr="00C23596" w:rsidRDefault="00F3684D" w:rsidP="00F3684D">
      <w:pPr>
        <w:jc w:val="both"/>
        <w:rPr>
          <w:rFonts w:ascii="Garamond" w:hAnsi="Garamond"/>
          <w:b/>
          <w:sz w:val="28"/>
          <w:szCs w:val="28"/>
        </w:rPr>
      </w:pPr>
      <w:r w:rsidRPr="00C23596">
        <w:rPr>
          <w:rFonts w:ascii="Garamond" w:hAnsi="Garamond"/>
          <w:b/>
          <w:sz w:val="28"/>
          <w:szCs w:val="28"/>
        </w:rPr>
        <w:t>Art</w:t>
      </w:r>
      <w:r w:rsidR="009E5642" w:rsidRPr="00C23596">
        <w:rPr>
          <w:rFonts w:ascii="Garamond" w:hAnsi="Garamond"/>
          <w:b/>
          <w:sz w:val="28"/>
          <w:szCs w:val="28"/>
        </w:rPr>
        <w:t>. 6</w:t>
      </w:r>
      <w:r w:rsidR="003B125A" w:rsidRPr="00C23596">
        <w:rPr>
          <w:rFonts w:ascii="Garamond" w:hAnsi="Garamond"/>
          <w:b/>
          <w:sz w:val="28"/>
          <w:szCs w:val="28"/>
        </w:rPr>
        <w:t xml:space="preserve"> – Stipula del c</w:t>
      </w:r>
      <w:r w:rsidR="009E5642" w:rsidRPr="00C23596">
        <w:rPr>
          <w:rFonts w:ascii="Garamond" w:hAnsi="Garamond"/>
          <w:b/>
          <w:sz w:val="28"/>
          <w:szCs w:val="28"/>
        </w:rPr>
        <w:t>on</w:t>
      </w:r>
      <w:r w:rsidR="003B125A" w:rsidRPr="00C23596">
        <w:rPr>
          <w:rFonts w:ascii="Garamond" w:hAnsi="Garamond"/>
          <w:b/>
          <w:sz w:val="28"/>
          <w:szCs w:val="28"/>
        </w:rPr>
        <w:t>tratto</w:t>
      </w:r>
      <w:r w:rsidRPr="00C23596">
        <w:rPr>
          <w:rFonts w:ascii="Garamond" w:hAnsi="Garamond"/>
          <w:b/>
          <w:sz w:val="28"/>
          <w:szCs w:val="28"/>
        </w:rPr>
        <w:t xml:space="preserve"> di lavoro</w:t>
      </w:r>
      <w:r w:rsidR="003B125A" w:rsidRPr="00C23596">
        <w:rPr>
          <w:rFonts w:ascii="Garamond" w:hAnsi="Garamond"/>
          <w:b/>
          <w:sz w:val="28"/>
          <w:szCs w:val="28"/>
        </w:rPr>
        <w:t>.</w:t>
      </w:r>
    </w:p>
    <w:p w14:paraId="4CC9AD0A" w14:textId="77777777" w:rsidR="003B125A" w:rsidRPr="00C23596" w:rsidRDefault="003B125A" w:rsidP="00F3684D">
      <w:pPr>
        <w:jc w:val="both"/>
        <w:rPr>
          <w:rFonts w:ascii="Garamond" w:hAnsi="Garamond"/>
          <w:b/>
          <w:sz w:val="28"/>
          <w:szCs w:val="28"/>
        </w:rPr>
      </w:pPr>
    </w:p>
    <w:p w14:paraId="70002DE6" w14:textId="77777777" w:rsidR="004F0155" w:rsidRPr="00C23596" w:rsidRDefault="009E5642" w:rsidP="004F0155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 xml:space="preserve">6.1 </w:t>
      </w:r>
      <w:r w:rsidR="00326839" w:rsidRPr="00C23596">
        <w:rPr>
          <w:rFonts w:ascii="Garamond" w:hAnsi="Garamond"/>
          <w:sz w:val="28"/>
          <w:szCs w:val="28"/>
        </w:rPr>
        <w:t>Il Direttore Generale</w:t>
      </w:r>
      <w:r w:rsidR="00667133" w:rsidRPr="00C23596">
        <w:rPr>
          <w:rFonts w:ascii="Garamond" w:hAnsi="Garamond"/>
          <w:sz w:val="28"/>
          <w:szCs w:val="28"/>
        </w:rPr>
        <w:t xml:space="preserve">, concluse le operazioni di selezione, può procedere all’assunzione </w:t>
      </w:r>
      <w:r w:rsidR="00326839" w:rsidRPr="00C23596">
        <w:rPr>
          <w:rFonts w:ascii="Garamond" w:hAnsi="Garamond"/>
          <w:sz w:val="28"/>
          <w:szCs w:val="28"/>
        </w:rPr>
        <w:t>del candidato</w:t>
      </w:r>
      <w:r w:rsidR="00EF62AC" w:rsidRPr="00C23596">
        <w:rPr>
          <w:rFonts w:ascii="Garamond" w:hAnsi="Garamond"/>
          <w:sz w:val="28"/>
          <w:szCs w:val="28"/>
        </w:rPr>
        <w:t xml:space="preserve"> tenuto conto dell</w:t>
      </w:r>
      <w:r w:rsidR="00326839" w:rsidRPr="00C23596">
        <w:rPr>
          <w:rFonts w:ascii="Garamond" w:hAnsi="Garamond"/>
          <w:sz w:val="28"/>
          <w:szCs w:val="28"/>
        </w:rPr>
        <w:t>’esito dell’</w:t>
      </w:r>
      <w:r w:rsidR="00EF62AC" w:rsidRPr="00C23596">
        <w:rPr>
          <w:rFonts w:ascii="Garamond" w:hAnsi="Garamond"/>
          <w:sz w:val="28"/>
          <w:szCs w:val="28"/>
        </w:rPr>
        <w:t xml:space="preserve">istruttoria condotta </w:t>
      </w:r>
      <w:r w:rsidR="00326839" w:rsidRPr="00C23596">
        <w:rPr>
          <w:rFonts w:ascii="Garamond" w:hAnsi="Garamond"/>
          <w:sz w:val="28"/>
          <w:szCs w:val="28"/>
        </w:rPr>
        <w:t xml:space="preserve">ai sensi di </w:t>
      </w:r>
      <w:r w:rsidR="00EF62AC" w:rsidRPr="00C23596">
        <w:rPr>
          <w:rFonts w:ascii="Garamond" w:hAnsi="Garamond"/>
          <w:sz w:val="28"/>
          <w:szCs w:val="28"/>
        </w:rPr>
        <w:t>cui al precedente art. 3</w:t>
      </w:r>
      <w:r w:rsidRPr="00C23596">
        <w:rPr>
          <w:rFonts w:ascii="Garamond" w:hAnsi="Garamond"/>
          <w:sz w:val="28"/>
          <w:szCs w:val="28"/>
        </w:rPr>
        <w:t>.</w:t>
      </w:r>
    </w:p>
    <w:p w14:paraId="51EDC584" w14:textId="77777777" w:rsidR="003B125A" w:rsidRPr="00C23596" w:rsidRDefault="003B125A" w:rsidP="003B125A">
      <w:pPr>
        <w:ind w:left="426" w:hanging="426"/>
        <w:jc w:val="both"/>
        <w:rPr>
          <w:rFonts w:ascii="Garamond" w:hAnsi="Garamond"/>
          <w:sz w:val="28"/>
          <w:szCs w:val="28"/>
        </w:rPr>
      </w:pPr>
      <w:proofErr w:type="gramStart"/>
      <w:r w:rsidRPr="00C23596">
        <w:rPr>
          <w:rFonts w:ascii="Garamond" w:hAnsi="Garamond"/>
          <w:sz w:val="28"/>
          <w:szCs w:val="28"/>
        </w:rPr>
        <w:t>6.2  In</w:t>
      </w:r>
      <w:proofErr w:type="gramEnd"/>
      <w:r w:rsidRPr="00C23596">
        <w:rPr>
          <w:rFonts w:ascii="Garamond" w:hAnsi="Garamond"/>
          <w:sz w:val="28"/>
          <w:szCs w:val="28"/>
        </w:rPr>
        <w:t xml:space="preserve"> caso di mancata disponibilità momento della chiamata del soggetto che ha ottenuto la valutazione migliore ai sensi del precedente art. 3, è facoltà della Società di procedere all’assunzione del soggetto che ha ottenuto la seconda migliore valutazione o, in alternativa, se ritenuto preferibile, procedere con una nuova selezione.</w:t>
      </w:r>
    </w:p>
    <w:p w14:paraId="29BF47A0" w14:textId="77777777" w:rsidR="004F0155" w:rsidRPr="00C23596" w:rsidRDefault="009E5642" w:rsidP="004F0155">
      <w:pPr>
        <w:ind w:left="426" w:hanging="426"/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6.</w:t>
      </w:r>
      <w:r w:rsidR="003B125A" w:rsidRPr="00C23596">
        <w:rPr>
          <w:rFonts w:ascii="Garamond" w:hAnsi="Garamond"/>
          <w:sz w:val="28"/>
          <w:szCs w:val="28"/>
        </w:rPr>
        <w:t xml:space="preserve">3 </w:t>
      </w:r>
      <w:r w:rsidRPr="00C23596">
        <w:rPr>
          <w:rFonts w:ascii="Garamond" w:hAnsi="Garamond"/>
          <w:sz w:val="28"/>
          <w:szCs w:val="28"/>
        </w:rPr>
        <w:t>Nel rispe</w:t>
      </w:r>
      <w:r w:rsidR="00F3684D" w:rsidRPr="00C23596">
        <w:rPr>
          <w:rFonts w:ascii="Garamond" w:hAnsi="Garamond"/>
          <w:sz w:val="28"/>
          <w:szCs w:val="28"/>
        </w:rPr>
        <w:t>tto</w:t>
      </w:r>
      <w:r w:rsidRPr="00C23596">
        <w:rPr>
          <w:rFonts w:ascii="Garamond" w:hAnsi="Garamond"/>
          <w:sz w:val="28"/>
          <w:szCs w:val="28"/>
        </w:rPr>
        <w:t xml:space="preserve"> dei principi di diri</w:t>
      </w:r>
      <w:r w:rsidR="00F3684D" w:rsidRPr="00C23596">
        <w:rPr>
          <w:rFonts w:ascii="Garamond" w:hAnsi="Garamond"/>
          <w:sz w:val="28"/>
          <w:szCs w:val="28"/>
        </w:rPr>
        <w:t xml:space="preserve">tto </w:t>
      </w:r>
      <w:r w:rsidRPr="00C23596">
        <w:rPr>
          <w:rFonts w:ascii="Garamond" w:hAnsi="Garamond"/>
          <w:sz w:val="28"/>
          <w:szCs w:val="28"/>
        </w:rPr>
        <w:t>comuni</w:t>
      </w:r>
      <w:r w:rsidR="00F3684D" w:rsidRPr="00C23596">
        <w:rPr>
          <w:rFonts w:ascii="Garamond" w:hAnsi="Garamond"/>
          <w:sz w:val="28"/>
          <w:szCs w:val="28"/>
        </w:rPr>
        <w:t xml:space="preserve">tario, </w:t>
      </w:r>
      <w:r w:rsidRPr="00C23596">
        <w:rPr>
          <w:rFonts w:ascii="Garamond" w:hAnsi="Garamond"/>
          <w:sz w:val="28"/>
          <w:szCs w:val="28"/>
        </w:rPr>
        <w:t>copi</w:t>
      </w:r>
      <w:r w:rsidR="00F3684D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 xml:space="preserve"> del con</w:t>
      </w:r>
      <w:r w:rsidR="00F3684D" w:rsidRPr="00C23596">
        <w:rPr>
          <w:rFonts w:ascii="Garamond" w:hAnsi="Garamond"/>
          <w:sz w:val="28"/>
          <w:szCs w:val="28"/>
        </w:rPr>
        <w:t>tratto d</w:t>
      </w:r>
      <w:r w:rsidRPr="00C23596">
        <w:rPr>
          <w:rFonts w:ascii="Garamond" w:hAnsi="Garamond"/>
          <w:sz w:val="28"/>
          <w:szCs w:val="28"/>
        </w:rPr>
        <w:t>i l</w:t>
      </w:r>
      <w:r w:rsidR="00F3684D" w:rsidRPr="00C23596">
        <w:rPr>
          <w:rFonts w:ascii="Garamond" w:hAnsi="Garamond"/>
          <w:sz w:val="28"/>
          <w:szCs w:val="28"/>
        </w:rPr>
        <w:t>a</w:t>
      </w:r>
      <w:r w:rsidRPr="00C23596">
        <w:rPr>
          <w:rFonts w:ascii="Garamond" w:hAnsi="Garamond"/>
          <w:sz w:val="28"/>
          <w:szCs w:val="28"/>
        </w:rPr>
        <w:t>voro</w:t>
      </w:r>
      <w:r w:rsidR="00F3684D" w:rsidRPr="00C23596">
        <w:rPr>
          <w:rFonts w:ascii="Garamond" w:hAnsi="Garamond"/>
          <w:sz w:val="28"/>
          <w:szCs w:val="28"/>
        </w:rPr>
        <w:t xml:space="preserve"> viene consegnata dalla Società al lavoratore entro cinque giorni dall’inizio della prestazione.</w:t>
      </w:r>
    </w:p>
    <w:p w14:paraId="2A2B8378" w14:textId="77777777" w:rsidR="00091383" w:rsidRPr="00C23596" w:rsidRDefault="00091383" w:rsidP="009E5642">
      <w:pPr>
        <w:rPr>
          <w:rFonts w:ascii="Garamond" w:hAnsi="Garamond"/>
          <w:sz w:val="28"/>
          <w:szCs w:val="28"/>
        </w:rPr>
      </w:pPr>
    </w:p>
    <w:p w14:paraId="625F4ADD" w14:textId="77777777" w:rsidR="004F0155" w:rsidRPr="00C23596" w:rsidRDefault="004F0155">
      <w:pPr>
        <w:jc w:val="both"/>
        <w:rPr>
          <w:rFonts w:ascii="Garamond" w:hAnsi="Garamond"/>
          <w:sz w:val="28"/>
          <w:szCs w:val="28"/>
        </w:rPr>
      </w:pPr>
    </w:p>
    <w:p w14:paraId="7CC7E9EE" w14:textId="77777777" w:rsidR="004F0155" w:rsidRPr="00C23596" w:rsidRDefault="009E5642">
      <w:pPr>
        <w:jc w:val="both"/>
        <w:rPr>
          <w:rFonts w:ascii="Garamond" w:hAnsi="Garamond"/>
          <w:b/>
          <w:sz w:val="28"/>
          <w:szCs w:val="28"/>
        </w:rPr>
      </w:pPr>
      <w:r w:rsidRPr="00C23596">
        <w:rPr>
          <w:rFonts w:ascii="Garamond" w:hAnsi="Garamond"/>
          <w:b/>
          <w:sz w:val="28"/>
          <w:szCs w:val="28"/>
        </w:rPr>
        <w:t>Ar</w:t>
      </w:r>
      <w:r w:rsidR="00AF47BB" w:rsidRPr="00C23596">
        <w:rPr>
          <w:rFonts w:ascii="Garamond" w:hAnsi="Garamond"/>
          <w:b/>
          <w:sz w:val="28"/>
          <w:szCs w:val="28"/>
        </w:rPr>
        <w:t xml:space="preserve">t. </w:t>
      </w:r>
      <w:r w:rsidR="00326839" w:rsidRPr="00C23596">
        <w:rPr>
          <w:rFonts w:ascii="Garamond" w:hAnsi="Garamond"/>
          <w:b/>
          <w:sz w:val="28"/>
          <w:szCs w:val="28"/>
        </w:rPr>
        <w:t>7</w:t>
      </w:r>
      <w:r w:rsidR="003B125A" w:rsidRPr="00C23596">
        <w:rPr>
          <w:rFonts w:ascii="Garamond" w:hAnsi="Garamond"/>
          <w:b/>
          <w:sz w:val="28"/>
          <w:szCs w:val="28"/>
        </w:rPr>
        <w:t xml:space="preserve"> - </w:t>
      </w:r>
      <w:r w:rsidR="00AF47BB" w:rsidRPr="00C23596">
        <w:rPr>
          <w:rFonts w:ascii="Garamond" w:hAnsi="Garamond"/>
          <w:b/>
          <w:sz w:val="28"/>
          <w:szCs w:val="28"/>
        </w:rPr>
        <w:t>Pubblicità del presente Regolamento</w:t>
      </w:r>
    </w:p>
    <w:p w14:paraId="1C665403" w14:textId="77777777" w:rsidR="00CD546E" w:rsidRPr="00C23596" w:rsidRDefault="003B125A">
      <w:pPr>
        <w:jc w:val="both"/>
        <w:rPr>
          <w:rFonts w:ascii="Garamond" w:hAnsi="Garamond"/>
          <w:sz w:val="28"/>
          <w:szCs w:val="28"/>
        </w:rPr>
      </w:pPr>
      <w:r w:rsidRPr="00C23596">
        <w:rPr>
          <w:rFonts w:ascii="Garamond" w:hAnsi="Garamond"/>
          <w:sz w:val="28"/>
          <w:szCs w:val="28"/>
        </w:rPr>
        <w:t>7.</w:t>
      </w:r>
      <w:r w:rsidR="00AF47BB" w:rsidRPr="00C23596">
        <w:rPr>
          <w:rFonts w:ascii="Garamond" w:hAnsi="Garamond"/>
          <w:sz w:val="28"/>
          <w:szCs w:val="28"/>
        </w:rPr>
        <w:t>1 Il presente regolamento è pubblicato sul sito istituzionale della Società</w:t>
      </w:r>
      <w:r w:rsidR="00EF62AC" w:rsidRPr="00C23596">
        <w:rPr>
          <w:rFonts w:ascii="Garamond" w:hAnsi="Garamond"/>
          <w:sz w:val="28"/>
          <w:szCs w:val="28"/>
        </w:rPr>
        <w:t xml:space="preserve"> nella sezione amministrazione trasparente</w:t>
      </w:r>
      <w:r w:rsidR="00AF47BB" w:rsidRPr="00C23596">
        <w:rPr>
          <w:rFonts w:ascii="Garamond" w:hAnsi="Garamond"/>
          <w:sz w:val="28"/>
          <w:szCs w:val="28"/>
        </w:rPr>
        <w:t>.</w:t>
      </w:r>
    </w:p>
    <w:sectPr w:rsidR="00CD546E" w:rsidRPr="00C23596" w:rsidSect="00892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C3688"/>
    <w:multiLevelType w:val="hybridMultilevel"/>
    <w:tmpl w:val="71986CFE"/>
    <w:lvl w:ilvl="0" w:tplc="817E354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143B4"/>
    <w:multiLevelType w:val="hybridMultilevel"/>
    <w:tmpl w:val="011E229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28973DA"/>
    <w:multiLevelType w:val="hybridMultilevel"/>
    <w:tmpl w:val="82DEE7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0B5235"/>
    <w:multiLevelType w:val="hybridMultilevel"/>
    <w:tmpl w:val="3C306324"/>
    <w:lvl w:ilvl="0" w:tplc="0C961D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F24068"/>
    <w:multiLevelType w:val="hybridMultilevel"/>
    <w:tmpl w:val="477E06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D32C9"/>
    <w:multiLevelType w:val="multilevel"/>
    <w:tmpl w:val="16E820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1D0ADF"/>
    <w:multiLevelType w:val="hybridMultilevel"/>
    <w:tmpl w:val="567061F6"/>
    <w:lvl w:ilvl="0" w:tplc="B56ED7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  <w:b/>
        <w:color w:val="auto"/>
      </w:rPr>
    </w:lvl>
    <w:lvl w:ilvl="1" w:tplc="06AEA8D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E271F"/>
    <w:multiLevelType w:val="hybridMultilevel"/>
    <w:tmpl w:val="038A3C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42"/>
    <w:rsid w:val="00006672"/>
    <w:rsid w:val="000348CA"/>
    <w:rsid w:val="00034D28"/>
    <w:rsid w:val="000436BC"/>
    <w:rsid w:val="00052D65"/>
    <w:rsid w:val="0006536C"/>
    <w:rsid w:val="00070C47"/>
    <w:rsid w:val="00071124"/>
    <w:rsid w:val="00071AD9"/>
    <w:rsid w:val="000752DD"/>
    <w:rsid w:val="000775D4"/>
    <w:rsid w:val="00090490"/>
    <w:rsid w:val="00091383"/>
    <w:rsid w:val="0009138A"/>
    <w:rsid w:val="00097A68"/>
    <w:rsid w:val="000A140D"/>
    <w:rsid w:val="000B5CBD"/>
    <w:rsid w:val="000B6004"/>
    <w:rsid w:val="000B6305"/>
    <w:rsid w:val="000C0CD1"/>
    <w:rsid w:val="000C46F0"/>
    <w:rsid w:val="000C4BA2"/>
    <w:rsid w:val="000C5C6D"/>
    <w:rsid w:val="000C7130"/>
    <w:rsid w:val="000C721E"/>
    <w:rsid w:val="000D1608"/>
    <w:rsid w:val="000D3556"/>
    <w:rsid w:val="000E3697"/>
    <w:rsid w:val="000E610C"/>
    <w:rsid w:val="000F1171"/>
    <w:rsid w:val="000F70E6"/>
    <w:rsid w:val="00103A4C"/>
    <w:rsid w:val="00115F25"/>
    <w:rsid w:val="00125FAB"/>
    <w:rsid w:val="001319FF"/>
    <w:rsid w:val="001360B5"/>
    <w:rsid w:val="00140E2C"/>
    <w:rsid w:val="00141DA8"/>
    <w:rsid w:val="00147D8A"/>
    <w:rsid w:val="00163E79"/>
    <w:rsid w:val="0016765C"/>
    <w:rsid w:val="00171417"/>
    <w:rsid w:val="00174BEA"/>
    <w:rsid w:val="00180DD2"/>
    <w:rsid w:val="00181936"/>
    <w:rsid w:val="001907FE"/>
    <w:rsid w:val="00195846"/>
    <w:rsid w:val="001B03A1"/>
    <w:rsid w:val="001B077D"/>
    <w:rsid w:val="001C428F"/>
    <w:rsid w:val="001C58F7"/>
    <w:rsid w:val="001C7295"/>
    <w:rsid w:val="001E0E1D"/>
    <w:rsid w:val="002014B6"/>
    <w:rsid w:val="0021315F"/>
    <w:rsid w:val="00215262"/>
    <w:rsid w:val="00215D8E"/>
    <w:rsid w:val="002200E3"/>
    <w:rsid w:val="00220BC7"/>
    <w:rsid w:val="002327D1"/>
    <w:rsid w:val="00234DA5"/>
    <w:rsid w:val="00247E51"/>
    <w:rsid w:val="0025407A"/>
    <w:rsid w:val="002714AC"/>
    <w:rsid w:val="00272B4F"/>
    <w:rsid w:val="00272F8A"/>
    <w:rsid w:val="00276997"/>
    <w:rsid w:val="002772B7"/>
    <w:rsid w:val="00277FB5"/>
    <w:rsid w:val="00284878"/>
    <w:rsid w:val="00286BFA"/>
    <w:rsid w:val="00286C2A"/>
    <w:rsid w:val="0029157D"/>
    <w:rsid w:val="00292436"/>
    <w:rsid w:val="00296190"/>
    <w:rsid w:val="00296CDD"/>
    <w:rsid w:val="00297FE2"/>
    <w:rsid w:val="002A416C"/>
    <w:rsid w:val="002B0D07"/>
    <w:rsid w:val="002B0EAF"/>
    <w:rsid w:val="002B1133"/>
    <w:rsid w:val="002C3869"/>
    <w:rsid w:val="002C61DF"/>
    <w:rsid w:val="002C7163"/>
    <w:rsid w:val="002D207E"/>
    <w:rsid w:val="002D7F45"/>
    <w:rsid w:val="002E3509"/>
    <w:rsid w:val="002E634F"/>
    <w:rsid w:val="002E7E50"/>
    <w:rsid w:val="002F2E64"/>
    <w:rsid w:val="0030230A"/>
    <w:rsid w:val="00302FCE"/>
    <w:rsid w:val="00311BF7"/>
    <w:rsid w:val="00312A32"/>
    <w:rsid w:val="0031341C"/>
    <w:rsid w:val="00326839"/>
    <w:rsid w:val="00342C2D"/>
    <w:rsid w:val="003431FB"/>
    <w:rsid w:val="00346316"/>
    <w:rsid w:val="0035435D"/>
    <w:rsid w:val="0036234C"/>
    <w:rsid w:val="00365216"/>
    <w:rsid w:val="00365F8F"/>
    <w:rsid w:val="0037205D"/>
    <w:rsid w:val="00374EB0"/>
    <w:rsid w:val="0037655E"/>
    <w:rsid w:val="00385ADD"/>
    <w:rsid w:val="00387A0B"/>
    <w:rsid w:val="003A0C27"/>
    <w:rsid w:val="003A61F6"/>
    <w:rsid w:val="003A62BF"/>
    <w:rsid w:val="003A69E1"/>
    <w:rsid w:val="003B125A"/>
    <w:rsid w:val="003B1DA5"/>
    <w:rsid w:val="003B52AB"/>
    <w:rsid w:val="003B7CE2"/>
    <w:rsid w:val="003C0E95"/>
    <w:rsid w:val="003C49B5"/>
    <w:rsid w:val="003C7D32"/>
    <w:rsid w:val="003D2FE9"/>
    <w:rsid w:val="003D6A27"/>
    <w:rsid w:val="003F5119"/>
    <w:rsid w:val="00400266"/>
    <w:rsid w:val="00400F7A"/>
    <w:rsid w:val="00420BFE"/>
    <w:rsid w:val="0043306A"/>
    <w:rsid w:val="00433A75"/>
    <w:rsid w:val="00434A45"/>
    <w:rsid w:val="00435F3C"/>
    <w:rsid w:val="004363CE"/>
    <w:rsid w:val="004414AF"/>
    <w:rsid w:val="0044721B"/>
    <w:rsid w:val="00447CA9"/>
    <w:rsid w:val="0045110A"/>
    <w:rsid w:val="004544B8"/>
    <w:rsid w:val="004607DB"/>
    <w:rsid w:val="00461EA6"/>
    <w:rsid w:val="00462700"/>
    <w:rsid w:val="004746FD"/>
    <w:rsid w:val="00477E51"/>
    <w:rsid w:val="00480591"/>
    <w:rsid w:val="00482DD5"/>
    <w:rsid w:val="00493B46"/>
    <w:rsid w:val="004B0522"/>
    <w:rsid w:val="004B6CA6"/>
    <w:rsid w:val="004C01FF"/>
    <w:rsid w:val="004C3597"/>
    <w:rsid w:val="004D47C1"/>
    <w:rsid w:val="004D61F5"/>
    <w:rsid w:val="004F0155"/>
    <w:rsid w:val="004F371E"/>
    <w:rsid w:val="004F5398"/>
    <w:rsid w:val="004F56DA"/>
    <w:rsid w:val="004F776C"/>
    <w:rsid w:val="005028A0"/>
    <w:rsid w:val="0050418C"/>
    <w:rsid w:val="005066AE"/>
    <w:rsid w:val="0050743C"/>
    <w:rsid w:val="00507FA7"/>
    <w:rsid w:val="005114D0"/>
    <w:rsid w:val="00512064"/>
    <w:rsid w:val="00515547"/>
    <w:rsid w:val="0051586C"/>
    <w:rsid w:val="005209A6"/>
    <w:rsid w:val="005209E1"/>
    <w:rsid w:val="00520DE0"/>
    <w:rsid w:val="00522CE9"/>
    <w:rsid w:val="00523ADE"/>
    <w:rsid w:val="00534CFF"/>
    <w:rsid w:val="00544A1C"/>
    <w:rsid w:val="00553B61"/>
    <w:rsid w:val="0056073E"/>
    <w:rsid w:val="00561F23"/>
    <w:rsid w:val="00564569"/>
    <w:rsid w:val="00564F6B"/>
    <w:rsid w:val="00572152"/>
    <w:rsid w:val="0057258C"/>
    <w:rsid w:val="00574C8E"/>
    <w:rsid w:val="00575C91"/>
    <w:rsid w:val="00580891"/>
    <w:rsid w:val="00595E76"/>
    <w:rsid w:val="005A29B3"/>
    <w:rsid w:val="005A30DB"/>
    <w:rsid w:val="005B07A1"/>
    <w:rsid w:val="005B1F8E"/>
    <w:rsid w:val="005D46B2"/>
    <w:rsid w:val="005D7EB4"/>
    <w:rsid w:val="005E2A77"/>
    <w:rsid w:val="005E6A56"/>
    <w:rsid w:val="005F505D"/>
    <w:rsid w:val="005F6B2F"/>
    <w:rsid w:val="005F728B"/>
    <w:rsid w:val="005F76EF"/>
    <w:rsid w:val="00600B84"/>
    <w:rsid w:val="0060386D"/>
    <w:rsid w:val="0061340E"/>
    <w:rsid w:val="006147FE"/>
    <w:rsid w:val="00621B97"/>
    <w:rsid w:val="00624C15"/>
    <w:rsid w:val="006403D7"/>
    <w:rsid w:val="0064428A"/>
    <w:rsid w:val="00647456"/>
    <w:rsid w:val="0065469E"/>
    <w:rsid w:val="00661F64"/>
    <w:rsid w:val="00667133"/>
    <w:rsid w:val="00670F29"/>
    <w:rsid w:val="006826D6"/>
    <w:rsid w:val="006831C3"/>
    <w:rsid w:val="00696C44"/>
    <w:rsid w:val="0069737D"/>
    <w:rsid w:val="006A52CB"/>
    <w:rsid w:val="006B0F9F"/>
    <w:rsid w:val="006B6C8D"/>
    <w:rsid w:val="006B785F"/>
    <w:rsid w:val="006C1607"/>
    <w:rsid w:val="006C1C16"/>
    <w:rsid w:val="006C2B9E"/>
    <w:rsid w:val="006C7043"/>
    <w:rsid w:val="006D3E1F"/>
    <w:rsid w:val="006F6837"/>
    <w:rsid w:val="007167FF"/>
    <w:rsid w:val="00716CEF"/>
    <w:rsid w:val="007179F0"/>
    <w:rsid w:val="0072087E"/>
    <w:rsid w:val="00730AAF"/>
    <w:rsid w:val="00742EEC"/>
    <w:rsid w:val="0074432E"/>
    <w:rsid w:val="0075575E"/>
    <w:rsid w:val="0076064A"/>
    <w:rsid w:val="00765F64"/>
    <w:rsid w:val="00772D69"/>
    <w:rsid w:val="00773740"/>
    <w:rsid w:val="00774E16"/>
    <w:rsid w:val="00775EDE"/>
    <w:rsid w:val="00777F87"/>
    <w:rsid w:val="00787995"/>
    <w:rsid w:val="007950D5"/>
    <w:rsid w:val="007A7ADD"/>
    <w:rsid w:val="007C085C"/>
    <w:rsid w:val="007C48F8"/>
    <w:rsid w:val="007C6CC2"/>
    <w:rsid w:val="007D0884"/>
    <w:rsid w:val="007D09D0"/>
    <w:rsid w:val="007D29BB"/>
    <w:rsid w:val="007D3852"/>
    <w:rsid w:val="007E2EEE"/>
    <w:rsid w:val="007E4EA0"/>
    <w:rsid w:val="007F2800"/>
    <w:rsid w:val="0080109B"/>
    <w:rsid w:val="0080337D"/>
    <w:rsid w:val="00803ECB"/>
    <w:rsid w:val="00806704"/>
    <w:rsid w:val="008078FA"/>
    <w:rsid w:val="008117AC"/>
    <w:rsid w:val="00813F6E"/>
    <w:rsid w:val="00814818"/>
    <w:rsid w:val="00817BB1"/>
    <w:rsid w:val="008243E6"/>
    <w:rsid w:val="00830C5B"/>
    <w:rsid w:val="0083102C"/>
    <w:rsid w:val="00831280"/>
    <w:rsid w:val="008334A4"/>
    <w:rsid w:val="00833EE3"/>
    <w:rsid w:val="00845665"/>
    <w:rsid w:val="00863E84"/>
    <w:rsid w:val="0086588A"/>
    <w:rsid w:val="00872BB4"/>
    <w:rsid w:val="0087547F"/>
    <w:rsid w:val="0088227C"/>
    <w:rsid w:val="00883812"/>
    <w:rsid w:val="00892288"/>
    <w:rsid w:val="00892681"/>
    <w:rsid w:val="00893534"/>
    <w:rsid w:val="00894E13"/>
    <w:rsid w:val="008A0D50"/>
    <w:rsid w:val="008A3239"/>
    <w:rsid w:val="008A68A4"/>
    <w:rsid w:val="008B0B36"/>
    <w:rsid w:val="008B1184"/>
    <w:rsid w:val="008B3F25"/>
    <w:rsid w:val="008C083F"/>
    <w:rsid w:val="008C0FAC"/>
    <w:rsid w:val="008D728F"/>
    <w:rsid w:val="008E26F4"/>
    <w:rsid w:val="008E347E"/>
    <w:rsid w:val="008E6905"/>
    <w:rsid w:val="008E7678"/>
    <w:rsid w:val="00900DC3"/>
    <w:rsid w:val="009031A1"/>
    <w:rsid w:val="00930104"/>
    <w:rsid w:val="00940068"/>
    <w:rsid w:val="00943539"/>
    <w:rsid w:val="00947DB2"/>
    <w:rsid w:val="00952B2A"/>
    <w:rsid w:val="009551DB"/>
    <w:rsid w:val="00964F1C"/>
    <w:rsid w:val="009671EA"/>
    <w:rsid w:val="00981C24"/>
    <w:rsid w:val="009872BE"/>
    <w:rsid w:val="0099016D"/>
    <w:rsid w:val="009A696B"/>
    <w:rsid w:val="009A783E"/>
    <w:rsid w:val="009B2FC8"/>
    <w:rsid w:val="009B3A02"/>
    <w:rsid w:val="009C2512"/>
    <w:rsid w:val="009C7C45"/>
    <w:rsid w:val="009D0695"/>
    <w:rsid w:val="009D0D2E"/>
    <w:rsid w:val="009E04AC"/>
    <w:rsid w:val="009E48AA"/>
    <w:rsid w:val="009E5642"/>
    <w:rsid w:val="009E79E2"/>
    <w:rsid w:val="00A05670"/>
    <w:rsid w:val="00A07281"/>
    <w:rsid w:val="00A14B1B"/>
    <w:rsid w:val="00A2346B"/>
    <w:rsid w:val="00A47A45"/>
    <w:rsid w:val="00A50CF7"/>
    <w:rsid w:val="00A6597E"/>
    <w:rsid w:val="00A70D35"/>
    <w:rsid w:val="00A75510"/>
    <w:rsid w:val="00A75A9F"/>
    <w:rsid w:val="00A75EED"/>
    <w:rsid w:val="00A81019"/>
    <w:rsid w:val="00A84948"/>
    <w:rsid w:val="00A87133"/>
    <w:rsid w:val="00A96A57"/>
    <w:rsid w:val="00A97A76"/>
    <w:rsid w:val="00AA257F"/>
    <w:rsid w:val="00AA57B9"/>
    <w:rsid w:val="00AA6FAF"/>
    <w:rsid w:val="00AB0A8E"/>
    <w:rsid w:val="00AB3F41"/>
    <w:rsid w:val="00AB4A4A"/>
    <w:rsid w:val="00AB5E4E"/>
    <w:rsid w:val="00AC6376"/>
    <w:rsid w:val="00AD4819"/>
    <w:rsid w:val="00AD582B"/>
    <w:rsid w:val="00AD5CBF"/>
    <w:rsid w:val="00AD7040"/>
    <w:rsid w:val="00AE1425"/>
    <w:rsid w:val="00AE2F1E"/>
    <w:rsid w:val="00AF47BB"/>
    <w:rsid w:val="00B06653"/>
    <w:rsid w:val="00B13977"/>
    <w:rsid w:val="00B20C61"/>
    <w:rsid w:val="00B214C8"/>
    <w:rsid w:val="00B218E4"/>
    <w:rsid w:val="00B25894"/>
    <w:rsid w:val="00B3181A"/>
    <w:rsid w:val="00B31ADE"/>
    <w:rsid w:val="00B56365"/>
    <w:rsid w:val="00B67D5F"/>
    <w:rsid w:val="00B80688"/>
    <w:rsid w:val="00B80C73"/>
    <w:rsid w:val="00B9097E"/>
    <w:rsid w:val="00BA6036"/>
    <w:rsid w:val="00BA7C6F"/>
    <w:rsid w:val="00BB4B07"/>
    <w:rsid w:val="00BB594C"/>
    <w:rsid w:val="00BD49E5"/>
    <w:rsid w:val="00BE3423"/>
    <w:rsid w:val="00BE7491"/>
    <w:rsid w:val="00BF3D58"/>
    <w:rsid w:val="00BF4F6F"/>
    <w:rsid w:val="00C07A50"/>
    <w:rsid w:val="00C23596"/>
    <w:rsid w:val="00C27801"/>
    <w:rsid w:val="00C366E9"/>
    <w:rsid w:val="00C426FF"/>
    <w:rsid w:val="00C51C62"/>
    <w:rsid w:val="00C630CF"/>
    <w:rsid w:val="00C67F70"/>
    <w:rsid w:val="00C74418"/>
    <w:rsid w:val="00C80F4E"/>
    <w:rsid w:val="00C905DE"/>
    <w:rsid w:val="00CA00D0"/>
    <w:rsid w:val="00CC7FBA"/>
    <w:rsid w:val="00CD546E"/>
    <w:rsid w:val="00CD69A0"/>
    <w:rsid w:val="00CD737D"/>
    <w:rsid w:val="00CE23DC"/>
    <w:rsid w:val="00CE4347"/>
    <w:rsid w:val="00CE472B"/>
    <w:rsid w:val="00CF33F5"/>
    <w:rsid w:val="00CF555F"/>
    <w:rsid w:val="00D2248B"/>
    <w:rsid w:val="00D22CAE"/>
    <w:rsid w:val="00D22F37"/>
    <w:rsid w:val="00D24E57"/>
    <w:rsid w:val="00D260D8"/>
    <w:rsid w:val="00D313A9"/>
    <w:rsid w:val="00D31669"/>
    <w:rsid w:val="00D402AA"/>
    <w:rsid w:val="00D4756B"/>
    <w:rsid w:val="00D47E2C"/>
    <w:rsid w:val="00D53C1A"/>
    <w:rsid w:val="00D54489"/>
    <w:rsid w:val="00D545AC"/>
    <w:rsid w:val="00D57819"/>
    <w:rsid w:val="00D60E3E"/>
    <w:rsid w:val="00D62CBD"/>
    <w:rsid w:val="00D825E1"/>
    <w:rsid w:val="00D92760"/>
    <w:rsid w:val="00D9551E"/>
    <w:rsid w:val="00D95898"/>
    <w:rsid w:val="00DA0B0F"/>
    <w:rsid w:val="00DA2B7A"/>
    <w:rsid w:val="00DA584F"/>
    <w:rsid w:val="00DB134E"/>
    <w:rsid w:val="00DB3D44"/>
    <w:rsid w:val="00DB5AE4"/>
    <w:rsid w:val="00DB6B0E"/>
    <w:rsid w:val="00DC7FF7"/>
    <w:rsid w:val="00DD3567"/>
    <w:rsid w:val="00DF0CAA"/>
    <w:rsid w:val="00E02390"/>
    <w:rsid w:val="00E03703"/>
    <w:rsid w:val="00E054A9"/>
    <w:rsid w:val="00E062A4"/>
    <w:rsid w:val="00E06B84"/>
    <w:rsid w:val="00E23242"/>
    <w:rsid w:val="00E378CB"/>
    <w:rsid w:val="00E41335"/>
    <w:rsid w:val="00E41547"/>
    <w:rsid w:val="00E46EFC"/>
    <w:rsid w:val="00E56439"/>
    <w:rsid w:val="00E56D77"/>
    <w:rsid w:val="00E57940"/>
    <w:rsid w:val="00E61E07"/>
    <w:rsid w:val="00E6591F"/>
    <w:rsid w:val="00E703AA"/>
    <w:rsid w:val="00E740D1"/>
    <w:rsid w:val="00E81009"/>
    <w:rsid w:val="00E815F5"/>
    <w:rsid w:val="00E94FF1"/>
    <w:rsid w:val="00EA0840"/>
    <w:rsid w:val="00EA1AB1"/>
    <w:rsid w:val="00EA1C78"/>
    <w:rsid w:val="00EA3072"/>
    <w:rsid w:val="00EA461B"/>
    <w:rsid w:val="00EB4A9B"/>
    <w:rsid w:val="00EC207E"/>
    <w:rsid w:val="00EC75DA"/>
    <w:rsid w:val="00EE0580"/>
    <w:rsid w:val="00EE0F8B"/>
    <w:rsid w:val="00EE408B"/>
    <w:rsid w:val="00EE6CEF"/>
    <w:rsid w:val="00EF0044"/>
    <w:rsid w:val="00EF3327"/>
    <w:rsid w:val="00EF4C41"/>
    <w:rsid w:val="00EF62AC"/>
    <w:rsid w:val="00F05D37"/>
    <w:rsid w:val="00F07942"/>
    <w:rsid w:val="00F079BD"/>
    <w:rsid w:val="00F1385E"/>
    <w:rsid w:val="00F153D6"/>
    <w:rsid w:val="00F2121E"/>
    <w:rsid w:val="00F26A71"/>
    <w:rsid w:val="00F338A0"/>
    <w:rsid w:val="00F3684D"/>
    <w:rsid w:val="00F42887"/>
    <w:rsid w:val="00F5253D"/>
    <w:rsid w:val="00F609F1"/>
    <w:rsid w:val="00F676AA"/>
    <w:rsid w:val="00F75A5E"/>
    <w:rsid w:val="00F76EB1"/>
    <w:rsid w:val="00F813C0"/>
    <w:rsid w:val="00F9133B"/>
    <w:rsid w:val="00FB5718"/>
    <w:rsid w:val="00FB6650"/>
    <w:rsid w:val="00FC0039"/>
    <w:rsid w:val="00FC351D"/>
    <w:rsid w:val="00FC413E"/>
    <w:rsid w:val="00FD5E7A"/>
    <w:rsid w:val="00FE1FAF"/>
    <w:rsid w:val="00FE444B"/>
    <w:rsid w:val="00FF061F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678E1"/>
  <w15:docId w15:val="{C1F06D21-8A2D-46F5-B76A-E7821D2A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9268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E0E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0E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2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DD741-0370-424D-8F89-36B0B76D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 I</vt:lpstr>
    </vt:vector>
  </TitlesOfParts>
  <Company>Comune di Campione d'Italia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I</dc:title>
  <dc:creator>...</dc:creator>
  <cp:lastModifiedBy>Gianluca Incani</cp:lastModifiedBy>
  <cp:revision>2</cp:revision>
  <dcterms:created xsi:type="dcterms:W3CDTF">2021-02-16T10:36:00Z</dcterms:created>
  <dcterms:modified xsi:type="dcterms:W3CDTF">2021-02-16T10:36:00Z</dcterms:modified>
</cp:coreProperties>
</file>